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1F" w:rsidRPr="001D5A1E" w:rsidRDefault="0090031F" w:rsidP="0090031F">
      <w:pPr>
        <w:rPr>
          <w:rFonts w:ascii="Times New Roman" w:hAnsi="Times New Roman" w:cs="Times New Roman"/>
          <w:b/>
          <w:sz w:val="28"/>
        </w:rPr>
      </w:pPr>
      <w:r w:rsidRPr="001D5A1E">
        <w:rPr>
          <w:rFonts w:ascii="Times New Roman" w:hAnsi="Times New Roman" w:cs="Times New Roman"/>
          <w:b/>
          <w:sz w:val="28"/>
        </w:rPr>
        <w:t xml:space="preserve">Warum ich nicht glauben kann – einfache aber </w:t>
      </w:r>
      <w:r>
        <w:rPr>
          <w:rFonts w:ascii="Times New Roman" w:hAnsi="Times New Roman" w:cs="Times New Roman"/>
          <w:b/>
          <w:sz w:val="28"/>
        </w:rPr>
        <w:t>schlüssige</w:t>
      </w:r>
      <w:r w:rsidRPr="001D5A1E">
        <w:rPr>
          <w:rFonts w:ascii="Times New Roman" w:hAnsi="Times New Roman" w:cs="Times New Roman"/>
          <w:b/>
          <w:sz w:val="28"/>
        </w:rPr>
        <w:t xml:space="preserve"> Argumente</w:t>
      </w:r>
    </w:p>
    <w:p w:rsidR="0090031F" w:rsidRPr="001D5A1E" w:rsidRDefault="0090031F" w:rsidP="0090031F">
      <w:pPr>
        <w:rPr>
          <w:rFonts w:ascii="Times New Roman" w:hAnsi="Times New Roman" w:cs="Times New Roman"/>
          <w:b/>
          <w:sz w:val="28"/>
        </w:rPr>
      </w:pPr>
      <w:r>
        <w:rPr>
          <w:rFonts w:ascii="Times New Roman" w:hAnsi="Times New Roman" w:cs="Times New Roman"/>
          <w:b/>
          <w:sz w:val="28"/>
        </w:rPr>
        <w:t>Folge</w:t>
      </w:r>
      <w:r w:rsidRPr="001D5A1E">
        <w:rPr>
          <w:rFonts w:ascii="Times New Roman" w:hAnsi="Times New Roman" w:cs="Times New Roman"/>
          <w:b/>
          <w:sz w:val="28"/>
        </w:rPr>
        <w:t xml:space="preserve"> </w:t>
      </w:r>
      <w:r w:rsidR="00F86CF7">
        <w:rPr>
          <w:rFonts w:ascii="Times New Roman" w:hAnsi="Times New Roman" w:cs="Times New Roman"/>
          <w:b/>
          <w:sz w:val="28"/>
        </w:rPr>
        <w:t>6</w:t>
      </w:r>
      <w:r w:rsidRPr="001D5A1E">
        <w:rPr>
          <w:rFonts w:ascii="Times New Roman" w:hAnsi="Times New Roman" w:cs="Times New Roman"/>
          <w:b/>
          <w:sz w:val="28"/>
        </w:rPr>
        <w:t xml:space="preserve">: </w:t>
      </w:r>
      <w:r>
        <w:rPr>
          <w:rFonts w:ascii="Times New Roman" w:hAnsi="Times New Roman" w:cs="Times New Roman"/>
          <w:b/>
          <w:sz w:val="28"/>
        </w:rPr>
        <w:t>Die Säulen einer naturalistisch-humanistischen Weltanschauung</w:t>
      </w:r>
    </w:p>
    <w:p w:rsidR="0090031F" w:rsidRDefault="0090031F" w:rsidP="0090031F"/>
    <w:p w:rsidR="00A66B07" w:rsidRDefault="0090031F">
      <w:r>
        <w:rPr>
          <w:noProof/>
          <w:lang w:eastAsia="de-DE"/>
        </w:rPr>
        <w:drawing>
          <wp:inline distT="0" distB="0" distL="0" distR="0" wp14:anchorId="7F50643E">
            <wp:extent cx="2418080" cy="18135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8080" cy="1813560"/>
                    </a:xfrm>
                    <a:prstGeom prst="rect">
                      <a:avLst/>
                    </a:prstGeom>
                    <a:noFill/>
                  </pic:spPr>
                </pic:pic>
              </a:graphicData>
            </a:graphic>
          </wp:inline>
        </w:drawing>
      </w:r>
      <w:r>
        <w:t xml:space="preserve">           </w:t>
      </w:r>
      <w:r>
        <w:rPr>
          <w:noProof/>
          <w:lang w:eastAsia="de-DE"/>
        </w:rPr>
        <w:drawing>
          <wp:inline distT="0" distB="0" distL="0" distR="0" wp14:anchorId="5157A9DD">
            <wp:extent cx="2418080" cy="181356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8080" cy="1813560"/>
                    </a:xfrm>
                    <a:prstGeom prst="rect">
                      <a:avLst/>
                    </a:prstGeom>
                    <a:noFill/>
                  </pic:spPr>
                </pic:pic>
              </a:graphicData>
            </a:graphic>
          </wp:inline>
        </w:drawing>
      </w:r>
    </w:p>
    <w:p w:rsidR="0090031F" w:rsidRPr="0090031F" w:rsidRDefault="0090031F">
      <w:pPr>
        <w:rPr>
          <w:rFonts w:ascii="Times New Roman" w:hAnsi="Times New Roman" w:cs="Times New Roman"/>
        </w:rPr>
      </w:pPr>
    </w:p>
    <w:p w:rsidR="0090031F" w:rsidRDefault="0090031F">
      <w:pPr>
        <w:rPr>
          <w:rFonts w:ascii="Times New Roman" w:hAnsi="Times New Roman" w:cs="Times New Roman"/>
        </w:rPr>
      </w:pPr>
      <w:r w:rsidRPr="0090031F">
        <w:rPr>
          <w:rFonts w:ascii="Times New Roman" w:hAnsi="Times New Roman" w:cs="Times New Roman"/>
        </w:rPr>
        <w:t>Wer etwas strikt ablehnt, wird zu Recht gefragt, ob er bei der bloßen Ablehnung stehen bleibt o</w:t>
      </w:r>
      <w:r>
        <w:rPr>
          <w:rFonts w:ascii="Times New Roman" w:hAnsi="Times New Roman" w:cs="Times New Roman"/>
        </w:rPr>
        <w:t>der ob er eine Alternative anzu</w:t>
      </w:r>
      <w:r w:rsidRPr="0090031F">
        <w:rPr>
          <w:rFonts w:ascii="Times New Roman" w:hAnsi="Times New Roman" w:cs="Times New Roman"/>
        </w:rPr>
        <w:t>bieten hat.</w:t>
      </w:r>
    </w:p>
    <w:p w:rsidR="0090031F" w:rsidRDefault="0090031F">
      <w:pPr>
        <w:rPr>
          <w:rFonts w:ascii="Times New Roman" w:hAnsi="Times New Roman" w:cs="Times New Roman"/>
        </w:rPr>
      </w:pPr>
    </w:p>
    <w:p w:rsidR="00935DA2" w:rsidRDefault="00F86CF7" w:rsidP="00F86CF7">
      <w:pPr>
        <w:rPr>
          <w:rFonts w:ascii="Times New Roman" w:hAnsi="Times New Roman" w:cs="Times New Roman"/>
        </w:rPr>
      </w:pPr>
      <w:r w:rsidRPr="00F86CF7">
        <w:rPr>
          <w:rFonts w:ascii="Times New Roman" w:hAnsi="Times New Roman" w:cs="Times New Roman"/>
        </w:rPr>
        <w:t xml:space="preserve">Ich habe in den </w:t>
      </w:r>
      <w:r w:rsidR="005A14DB">
        <w:rPr>
          <w:rFonts w:ascii="Times New Roman" w:hAnsi="Times New Roman" w:cs="Times New Roman"/>
        </w:rPr>
        <w:t>Folgen 1 bis 4</w:t>
      </w:r>
      <w:r w:rsidRPr="00F86CF7">
        <w:rPr>
          <w:rFonts w:ascii="Times New Roman" w:hAnsi="Times New Roman" w:cs="Times New Roman"/>
        </w:rPr>
        <w:t xml:space="preserve"> mir wesentlich erscheinende Gesichtspunkte</w:t>
      </w:r>
      <w:r w:rsidR="00EC3EF2">
        <w:rPr>
          <w:rFonts w:ascii="Times New Roman" w:hAnsi="Times New Roman" w:cs="Times New Roman"/>
        </w:rPr>
        <w:t>, die</w:t>
      </w:r>
      <w:r w:rsidRPr="00F86CF7">
        <w:rPr>
          <w:rFonts w:ascii="Times New Roman" w:hAnsi="Times New Roman" w:cs="Times New Roman"/>
        </w:rPr>
        <w:t xml:space="preserve"> </w:t>
      </w:r>
      <w:r w:rsidR="00A20A43">
        <w:rPr>
          <w:rFonts w:ascii="Times New Roman" w:hAnsi="Times New Roman" w:cs="Times New Roman"/>
        </w:rPr>
        <w:t xml:space="preserve">gegen Religion und christliche Lehre </w:t>
      </w:r>
      <w:r w:rsidR="00EC3EF2">
        <w:rPr>
          <w:rFonts w:ascii="Times New Roman" w:hAnsi="Times New Roman" w:cs="Times New Roman"/>
        </w:rPr>
        <w:t xml:space="preserve">sprechen, </w:t>
      </w:r>
      <w:r w:rsidRPr="00F86CF7">
        <w:rPr>
          <w:rFonts w:ascii="Times New Roman" w:hAnsi="Times New Roman" w:cs="Times New Roman"/>
        </w:rPr>
        <w:t xml:space="preserve">zusammengetragen. Diese Überlegungen und Argumente machten mich </w:t>
      </w:r>
      <w:r w:rsidR="005A14DB">
        <w:rPr>
          <w:rFonts w:ascii="Times New Roman" w:hAnsi="Times New Roman" w:cs="Times New Roman"/>
        </w:rPr>
        <w:t xml:space="preserve">im Laufe der Jahre </w:t>
      </w:r>
      <w:r w:rsidRPr="00F86CF7">
        <w:rPr>
          <w:rFonts w:ascii="Times New Roman" w:hAnsi="Times New Roman" w:cs="Times New Roman"/>
        </w:rPr>
        <w:t>schließlich von einem Skeptiker zu einem dezidiert Nichtgläubige</w:t>
      </w:r>
      <w:r w:rsidR="00935DA2">
        <w:rPr>
          <w:rFonts w:ascii="Times New Roman" w:hAnsi="Times New Roman" w:cs="Times New Roman"/>
        </w:rPr>
        <w:t xml:space="preserve">n. </w:t>
      </w:r>
    </w:p>
    <w:p w:rsidR="005A14DB" w:rsidRPr="00F86CF7" w:rsidRDefault="005A14DB" w:rsidP="00F86CF7">
      <w:pPr>
        <w:rPr>
          <w:rFonts w:ascii="Times New Roman" w:hAnsi="Times New Roman" w:cs="Times New Roman"/>
        </w:rPr>
      </w:pPr>
    </w:p>
    <w:p w:rsidR="00F86CF7" w:rsidRDefault="00F86CF7" w:rsidP="00F86CF7">
      <w:pPr>
        <w:rPr>
          <w:rFonts w:ascii="Times New Roman" w:hAnsi="Times New Roman" w:cs="Times New Roman"/>
        </w:rPr>
      </w:pPr>
      <w:r w:rsidRPr="00F86CF7">
        <w:rPr>
          <w:rFonts w:ascii="Times New Roman" w:hAnsi="Times New Roman" w:cs="Times New Roman"/>
        </w:rPr>
        <w:t xml:space="preserve">Ich fasse </w:t>
      </w:r>
      <w:r w:rsidR="00A20A43">
        <w:rPr>
          <w:rFonts w:ascii="Times New Roman" w:hAnsi="Times New Roman" w:cs="Times New Roman"/>
        </w:rPr>
        <w:t xml:space="preserve">im Folgenden </w:t>
      </w:r>
      <w:r w:rsidR="004E214B">
        <w:rPr>
          <w:rFonts w:ascii="Times New Roman" w:hAnsi="Times New Roman" w:cs="Times New Roman"/>
        </w:rPr>
        <w:t xml:space="preserve">wesentliche Aussagen </w:t>
      </w:r>
      <w:r w:rsidRPr="00F86CF7">
        <w:rPr>
          <w:rFonts w:ascii="Times New Roman" w:hAnsi="Times New Roman" w:cs="Times New Roman"/>
        </w:rPr>
        <w:t>meine</w:t>
      </w:r>
      <w:r w:rsidR="004E214B">
        <w:rPr>
          <w:rFonts w:ascii="Times New Roman" w:hAnsi="Times New Roman" w:cs="Times New Roman"/>
        </w:rPr>
        <w:t>r</w:t>
      </w:r>
      <w:r w:rsidRPr="00F86CF7">
        <w:rPr>
          <w:rFonts w:ascii="Times New Roman" w:hAnsi="Times New Roman" w:cs="Times New Roman"/>
        </w:rPr>
        <w:t xml:space="preserve"> </w:t>
      </w:r>
      <w:r w:rsidR="00A20A43">
        <w:rPr>
          <w:rFonts w:ascii="Times New Roman" w:hAnsi="Times New Roman" w:cs="Times New Roman"/>
        </w:rPr>
        <w:t>weltanschauliche</w:t>
      </w:r>
      <w:r w:rsidR="004E214B">
        <w:rPr>
          <w:rFonts w:ascii="Times New Roman" w:hAnsi="Times New Roman" w:cs="Times New Roman"/>
        </w:rPr>
        <w:t>n</w:t>
      </w:r>
      <w:r w:rsidR="00A20A43">
        <w:rPr>
          <w:rFonts w:ascii="Times New Roman" w:hAnsi="Times New Roman" w:cs="Times New Roman"/>
        </w:rPr>
        <w:t xml:space="preserve"> Alternative zur christlichen Religion wie überhaupt zur Religion </w:t>
      </w:r>
      <w:r w:rsidRPr="00F86CF7">
        <w:rPr>
          <w:rFonts w:ascii="Times New Roman" w:hAnsi="Times New Roman" w:cs="Times New Roman"/>
        </w:rPr>
        <w:t xml:space="preserve">zusammen. </w:t>
      </w:r>
    </w:p>
    <w:p w:rsidR="005A14DB" w:rsidRPr="00F86CF7" w:rsidRDefault="005A14DB" w:rsidP="00F86CF7">
      <w:pPr>
        <w:rPr>
          <w:rFonts w:ascii="Times New Roman" w:hAnsi="Times New Roman" w:cs="Times New Roman"/>
        </w:rPr>
      </w:pPr>
    </w:p>
    <w:p w:rsidR="00F86CF7" w:rsidRPr="005A14DB" w:rsidRDefault="005A14DB" w:rsidP="00F86CF7">
      <w:pPr>
        <w:rPr>
          <w:rFonts w:ascii="Times New Roman" w:hAnsi="Times New Roman" w:cs="Times New Roman"/>
          <w:b/>
          <w:sz w:val="24"/>
        </w:rPr>
      </w:pPr>
      <w:r w:rsidRPr="00D16404">
        <w:rPr>
          <w:rFonts w:ascii="Times New Roman" w:hAnsi="Times New Roman" w:cs="Times New Roman"/>
          <w:b/>
          <w:sz w:val="20"/>
        </w:rPr>
        <w:sym w:font="Wingdings" w:char="F06E"/>
      </w:r>
      <w:r w:rsidRPr="005A14DB">
        <w:rPr>
          <w:rFonts w:ascii="Times New Roman" w:hAnsi="Times New Roman" w:cs="Times New Roman"/>
          <w:b/>
          <w:sz w:val="24"/>
        </w:rPr>
        <w:t xml:space="preserve"> </w:t>
      </w:r>
      <w:r w:rsidR="00F86CF7" w:rsidRPr="005A14DB">
        <w:rPr>
          <w:rFonts w:ascii="Times New Roman" w:hAnsi="Times New Roman" w:cs="Times New Roman"/>
          <w:b/>
          <w:sz w:val="24"/>
        </w:rPr>
        <w:t xml:space="preserve">Die Säulen einer naturalistisch-humanistischen Weltanschauung </w:t>
      </w:r>
    </w:p>
    <w:p w:rsidR="00F86CF7" w:rsidRPr="00F86CF7" w:rsidRDefault="00F86CF7" w:rsidP="00F86CF7">
      <w:pPr>
        <w:rPr>
          <w:rFonts w:ascii="Times New Roman" w:hAnsi="Times New Roman" w:cs="Times New Roman"/>
        </w:rPr>
      </w:pPr>
      <w:r w:rsidRPr="00F86CF7">
        <w:rPr>
          <w:rFonts w:ascii="Times New Roman" w:hAnsi="Times New Roman" w:cs="Times New Roman"/>
        </w:rPr>
        <w:t xml:space="preserve"> </w:t>
      </w:r>
    </w:p>
    <w:p w:rsidR="00F86CF7" w:rsidRDefault="00F86CF7" w:rsidP="00F86CF7">
      <w:pPr>
        <w:rPr>
          <w:rFonts w:ascii="Times New Roman" w:hAnsi="Times New Roman" w:cs="Times New Roman"/>
        </w:rPr>
      </w:pPr>
      <w:r w:rsidRPr="00F86CF7">
        <w:rPr>
          <w:rFonts w:ascii="Times New Roman" w:hAnsi="Times New Roman" w:cs="Times New Roman"/>
        </w:rPr>
        <w:t xml:space="preserve">Die bisher zusammengetragenen Gründe, weshalb ich kein Christ sein kann und nicht sein will, kennzeichne ich schlagwortartig durch die folgenden drei Säulen: </w:t>
      </w:r>
    </w:p>
    <w:p w:rsidR="005A14DB" w:rsidRDefault="005A14DB" w:rsidP="00F86CF7">
      <w:pPr>
        <w:rPr>
          <w:rFonts w:ascii="Times New Roman" w:hAnsi="Times New Roman" w:cs="Times New Roman"/>
        </w:rPr>
      </w:pPr>
    </w:p>
    <w:p w:rsidR="005A14DB" w:rsidRDefault="005A14DB" w:rsidP="00F86CF7">
      <w:pPr>
        <w:rPr>
          <w:rFonts w:ascii="Times New Roman" w:hAnsi="Times New Roman" w:cs="Times New Roman"/>
        </w:rPr>
      </w:pPr>
      <w:r>
        <w:rPr>
          <w:rFonts w:ascii="Times New Roman" w:hAnsi="Times New Roman" w:cs="Times New Roman"/>
        </w:rPr>
        <w:t>- Naturalistisches Weltbild</w:t>
      </w:r>
    </w:p>
    <w:p w:rsidR="005A14DB" w:rsidRDefault="005A14DB" w:rsidP="00F86CF7">
      <w:pPr>
        <w:rPr>
          <w:rFonts w:ascii="Times New Roman" w:hAnsi="Times New Roman" w:cs="Times New Roman"/>
        </w:rPr>
      </w:pPr>
      <w:r>
        <w:rPr>
          <w:rFonts w:ascii="Times New Roman" w:hAnsi="Times New Roman" w:cs="Times New Roman"/>
        </w:rPr>
        <w:t>- Säkulares Wertesystem</w:t>
      </w:r>
    </w:p>
    <w:p w:rsidR="005A14DB" w:rsidRPr="00F86CF7" w:rsidRDefault="005A14DB" w:rsidP="00F86CF7">
      <w:pPr>
        <w:rPr>
          <w:rFonts w:ascii="Times New Roman" w:hAnsi="Times New Roman" w:cs="Times New Roman"/>
        </w:rPr>
      </w:pPr>
      <w:r>
        <w:rPr>
          <w:rFonts w:ascii="Times New Roman" w:hAnsi="Times New Roman" w:cs="Times New Roman"/>
        </w:rPr>
        <w:t>- Strikte Diesseitsorientierung</w:t>
      </w:r>
    </w:p>
    <w:p w:rsidR="00F86CF7" w:rsidRPr="00F86CF7" w:rsidRDefault="00F86CF7" w:rsidP="00F86CF7">
      <w:pPr>
        <w:rPr>
          <w:rFonts w:ascii="Times New Roman" w:hAnsi="Times New Roman" w:cs="Times New Roman"/>
        </w:rPr>
      </w:pPr>
      <w:r w:rsidRPr="00F86CF7">
        <w:rPr>
          <w:rFonts w:ascii="Times New Roman" w:hAnsi="Times New Roman" w:cs="Times New Roman"/>
        </w:rPr>
        <w:t xml:space="preserve"> </w:t>
      </w:r>
    </w:p>
    <w:p w:rsidR="00F86CF7" w:rsidRPr="00F86CF7" w:rsidRDefault="00F86CF7" w:rsidP="00F86CF7">
      <w:pPr>
        <w:rPr>
          <w:rFonts w:ascii="Times New Roman" w:hAnsi="Times New Roman" w:cs="Times New Roman"/>
        </w:rPr>
      </w:pPr>
      <w:r w:rsidRPr="00F86CF7">
        <w:rPr>
          <w:rFonts w:ascii="Times New Roman" w:hAnsi="Times New Roman" w:cs="Times New Roman"/>
        </w:rPr>
        <w:t>Diese drei Säulen einer naturalistisch-humanistischen Weltanschauung bilden in groben Zügen das, was wir heute den »Neuen Humanismus« nennen.</w:t>
      </w:r>
      <w:r w:rsidR="003A69F5">
        <w:rPr>
          <w:rFonts w:ascii="Times New Roman" w:hAnsi="Times New Roman" w:cs="Times New Roman"/>
        </w:rPr>
        <w:t xml:space="preserve"> </w:t>
      </w:r>
      <w:r w:rsidRPr="00F86CF7">
        <w:rPr>
          <w:rFonts w:ascii="Times New Roman" w:hAnsi="Times New Roman" w:cs="Times New Roman"/>
        </w:rPr>
        <w:t>Für mich persönlich würde ich mein humanistisch</w:t>
      </w:r>
      <w:r w:rsidR="004E214B">
        <w:rPr>
          <w:rFonts w:ascii="Times New Roman" w:hAnsi="Times New Roman" w:cs="Times New Roman"/>
        </w:rPr>
        <w:t xml:space="preserve">es Bekenntnis so beschreiben: </w:t>
      </w:r>
    </w:p>
    <w:p w:rsidR="00F86CF7" w:rsidRPr="00F86CF7" w:rsidRDefault="00F86CF7" w:rsidP="00F86CF7">
      <w:pPr>
        <w:rPr>
          <w:rFonts w:ascii="Times New Roman" w:hAnsi="Times New Roman" w:cs="Times New Roman"/>
        </w:rPr>
      </w:pPr>
      <w:r w:rsidRPr="00F86CF7">
        <w:rPr>
          <w:rFonts w:ascii="Times New Roman" w:hAnsi="Times New Roman" w:cs="Times New Roman"/>
        </w:rPr>
        <w:t xml:space="preserve"> </w:t>
      </w:r>
    </w:p>
    <w:p w:rsidR="009F4AD6" w:rsidRDefault="006C4D72" w:rsidP="00471CE0">
      <w:pPr>
        <w:spacing w:line="260" w:lineRule="exact"/>
        <w:rPr>
          <w:rFonts w:ascii="Times New Roman" w:eastAsia="Times New Roman" w:hAnsi="Times New Roman" w:cs="Times New Roman"/>
          <w:lang w:eastAsia="de-DE"/>
        </w:rPr>
      </w:pPr>
      <w:r w:rsidRPr="00471CE0">
        <w:rPr>
          <w:rFonts w:ascii="Times New Roman" w:eastAsia="Times New Roman" w:hAnsi="Times New Roman" w:cs="Times New Roman"/>
          <w:b/>
          <w:lang w:eastAsia="de-DE"/>
        </w:rPr>
        <w:t>Erstens</w:t>
      </w:r>
      <w:r w:rsidRPr="006C4D72">
        <w:rPr>
          <w:rFonts w:ascii="Times New Roman" w:eastAsia="Times New Roman" w:hAnsi="Times New Roman" w:cs="Times New Roman"/>
          <w:lang w:eastAsia="de-DE"/>
        </w:rPr>
        <w:t>: Ich betrachte das, was die heutigen Naturwissenschaften, die W</w:t>
      </w:r>
      <w:r w:rsidRPr="006C4D72">
        <w:rPr>
          <w:rFonts w:ascii="Times New Roman" w:eastAsia="Times New Roman" w:hAnsi="Times New Roman" w:cs="Times New Roman"/>
          <w:spacing w:val="-3"/>
          <w:lang w:eastAsia="de-DE"/>
        </w:rPr>
        <w:t>issenschaften von der Wirklichkeit,</w:t>
      </w:r>
      <w:r w:rsidR="00471CE0">
        <w:rPr>
          <w:rFonts w:ascii="Times New Roman" w:eastAsia="Times New Roman" w:hAnsi="Times New Roman" w:cs="Times New Roman"/>
          <w:spacing w:val="-3"/>
          <w:lang w:eastAsia="de-DE"/>
        </w:rPr>
        <w:t xml:space="preserve"> als derzeit gesicherte Erkennt</w:t>
      </w:r>
      <w:r w:rsidRPr="006C4D72">
        <w:rPr>
          <w:rFonts w:ascii="Times New Roman" w:eastAsia="Times New Roman" w:hAnsi="Times New Roman" w:cs="Times New Roman"/>
          <w:lang w:eastAsia="de-DE"/>
        </w:rPr>
        <w:t xml:space="preserve">nis ansehen, für mich zunächst einmal als maßgebend für alle weiteren </w:t>
      </w:r>
      <w:r w:rsidRPr="006C4D72">
        <w:rPr>
          <w:rFonts w:ascii="Times New Roman" w:eastAsia="Times New Roman" w:hAnsi="Times New Roman" w:cs="Times New Roman"/>
          <w:spacing w:val="-3"/>
          <w:lang w:eastAsia="de-DE"/>
        </w:rPr>
        <w:t>Überlegungen. Vor allem ist es die rationale, logische und systematische Denk</w:t>
      </w:r>
      <w:r w:rsidRPr="006C4D72">
        <w:rPr>
          <w:rFonts w:ascii="Times New Roman" w:eastAsia="Times New Roman" w:hAnsi="Times New Roman" w:cs="Times New Roman"/>
          <w:lang w:eastAsia="de-DE"/>
        </w:rPr>
        <w:t xml:space="preserve">weise der heutigen Naturwissenschaften und ihre empirische Verankerung, die ich mir zum Vorbild genommen habe. Nach meiner Überzeugung bilden rational-logisches Denken und naturwissenschaftlich erarbeitetes Wissen die sicherste und intellektuell befriedigendste Basis für unser Denken und Handeln. </w:t>
      </w:r>
    </w:p>
    <w:p w:rsidR="009F4AD6" w:rsidRDefault="009F4AD6" w:rsidP="00471CE0">
      <w:pPr>
        <w:spacing w:line="260" w:lineRule="exact"/>
        <w:rPr>
          <w:rFonts w:ascii="Times New Roman" w:eastAsia="Times New Roman" w:hAnsi="Times New Roman" w:cs="Times New Roman"/>
          <w:lang w:eastAsia="de-DE"/>
        </w:rPr>
      </w:pPr>
    </w:p>
    <w:p w:rsidR="006C4D72" w:rsidRDefault="006C4D72" w:rsidP="00471CE0">
      <w:pPr>
        <w:spacing w:line="260" w:lineRule="exact"/>
        <w:rPr>
          <w:rFonts w:ascii="Times New Roman" w:eastAsia="Times New Roman" w:hAnsi="Times New Roman" w:cs="Times New Roman"/>
          <w:lang w:eastAsia="de-DE"/>
        </w:rPr>
      </w:pPr>
      <w:r w:rsidRPr="006C4D72">
        <w:rPr>
          <w:rFonts w:ascii="Times New Roman" w:eastAsia="Times New Roman" w:hAnsi="Times New Roman" w:cs="Times New Roman"/>
          <w:lang w:eastAsia="de-DE"/>
        </w:rPr>
        <w:t xml:space="preserve">Denn worüber man nichts Begründetes sagen kann, kann man allenfalls </w:t>
      </w:r>
      <w:r w:rsidRPr="006C4D72">
        <w:rPr>
          <w:rFonts w:ascii="Times New Roman" w:eastAsia="Times New Roman" w:hAnsi="Times New Roman" w:cs="Times New Roman"/>
          <w:spacing w:val="-2"/>
          <w:lang w:eastAsia="de-DE"/>
        </w:rPr>
        <w:t>spekulieren. Sich seines Denkvermögens zu bedienen, heißt deshalb für mich,</w:t>
      </w:r>
      <w:r w:rsidRPr="006C4D72">
        <w:rPr>
          <w:rFonts w:ascii="Times New Roman" w:eastAsia="Times New Roman" w:hAnsi="Times New Roman" w:cs="Times New Roman"/>
          <w:lang w:eastAsia="de-DE"/>
        </w:rPr>
        <w:t xml:space="preserve"> nichts zu »glauben«, was dem Verstand und wissenschaftlicher Erkenntnis eindeutig widerspricht. Ich bin höchst skeptisch allem gegenüber, was für sich Gültigkeit, ja Wahrheit beansprucht, ohne dafür wenigstens plausible Gründe angeben zu können. Dennoch ist nicht zu bestreiten, dass Wissenschaft heute noch vieles nicht erklären kann, und dass unser Wissen vielleicht niemals vollständig sein wird.</w:t>
      </w:r>
      <w:r w:rsidR="00E46865">
        <w:rPr>
          <w:rFonts w:ascii="Times New Roman" w:eastAsia="Times New Roman" w:hAnsi="Times New Roman" w:cs="Times New Roman"/>
          <w:lang w:eastAsia="de-DE"/>
        </w:rPr>
        <w:t xml:space="preserve"> Insofern gilt es offen zu bleiben für neue und überraschende Entwicklungen und Einsichten, die geeignet sind, bisher nicht Angezweifeltes in Frage zu stellen.</w:t>
      </w:r>
    </w:p>
    <w:p w:rsidR="00471CE0" w:rsidRDefault="00471CE0" w:rsidP="00471CE0">
      <w:pPr>
        <w:spacing w:line="260" w:lineRule="exact"/>
        <w:rPr>
          <w:rFonts w:ascii="Times New Roman" w:eastAsia="Times New Roman" w:hAnsi="Times New Roman" w:cs="Times New Roman"/>
          <w:lang w:eastAsia="de-DE"/>
        </w:rPr>
      </w:pPr>
    </w:p>
    <w:p w:rsidR="009F4AD6" w:rsidRDefault="006C4D72" w:rsidP="00471CE0">
      <w:pPr>
        <w:spacing w:line="260" w:lineRule="exact"/>
        <w:rPr>
          <w:rFonts w:ascii="Times New Roman" w:eastAsia="Times New Roman" w:hAnsi="Times New Roman" w:cs="Times New Roman"/>
          <w:lang w:eastAsia="de-DE"/>
        </w:rPr>
      </w:pPr>
      <w:r w:rsidRPr="00471CE0">
        <w:rPr>
          <w:rFonts w:ascii="Times New Roman" w:eastAsia="Times New Roman" w:hAnsi="Times New Roman" w:cs="Times New Roman"/>
          <w:b/>
          <w:lang w:eastAsia="de-DE"/>
        </w:rPr>
        <w:lastRenderedPageBreak/>
        <w:t>Zweitens</w:t>
      </w:r>
      <w:r w:rsidRPr="006C4D72">
        <w:rPr>
          <w:rFonts w:ascii="Times New Roman" w:eastAsia="Times New Roman" w:hAnsi="Times New Roman" w:cs="Times New Roman"/>
          <w:lang w:eastAsia="de-DE"/>
        </w:rPr>
        <w:t xml:space="preserve">: Ein säkulares Wertesystem kennt statt einer göttlich </w:t>
      </w:r>
      <w:r w:rsidRPr="006C4D72">
        <w:rPr>
          <w:rFonts w:ascii="Times New Roman" w:eastAsia="Times New Roman" w:hAnsi="Times New Roman" w:cs="Times New Roman"/>
          <w:spacing w:val="-2"/>
          <w:lang w:eastAsia="de-DE"/>
        </w:rPr>
        <w:t>gestifteten Moral eine vernunftbasierte Ethik. Die Jahrtausende alte Regel »Was du nicht willst,</w:t>
      </w:r>
      <w:r w:rsidRPr="006C4D72">
        <w:rPr>
          <w:rFonts w:ascii="Times New Roman" w:eastAsia="Times New Roman" w:hAnsi="Times New Roman" w:cs="Times New Roman"/>
          <w:lang w:eastAsia="de-DE"/>
        </w:rPr>
        <w:t xml:space="preserve"> das man dir tu, das füg auch keinem andern zu« stellt eigentlich schon ein umfassendes Gebot friedlichen Zusammenlebens dar. </w:t>
      </w:r>
      <w:r w:rsidR="00253139">
        <w:rPr>
          <w:rFonts w:ascii="Times New Roman" w:eastAsia="Times New Roman" w:hAnsi="Times New Roman" w:cs="Times New Roman"/>
          <w:lang w:eastAsia="de-DE"/>
        </w:rPr>
        <w:t>Und es gilt vor allem</w:t>
      </w:r>
      <w:r w:rsidRPr="006C4D72">
        <w:rPr>
          <w:rFonts w:ascii="Times New Roman" w:eastAsia="Times New Roman" w:hAnsi="Times New Roman" w:cs="Times New Roman"/>
          <w:lang w:eastAsia="de-DE"/>
        </w:rPr>
        <w:t xml:space="preserve"> deswegen Gutes zu tun, weil es gut ist, nicht weil eine Gottheit ganz hoch oben Belohnung verspricht.</w:t>
      </w:r>
    </w:p>
    <w:p w:rsidR="009F4AD6" w:rsidRDefault="009F4AD6" w:rsidP="00471CE0">
      <w:pPr>
        <w:spacing w:line="260" w:lineRule="exact"/>
        <w:rPr>
          <w:rFonts w:ascii="Times New Roman" w:eastAsia="Times New Roman" w:hAnsi="Times New Roman" w:cs="Times New Roman"/>
          <w:lang w:eastAsia="de-DE"/>
        </w:rPr>
      </w:pPr>
    </w:p>
    <w:p w:rsidR="009F4AD6" w:rsidRPr="00C53C76" w:rsidRDefault="006C4D72" w:rsidP="00471CE0">
      <w:pPr>
        <w:spacing w:line="260" w:lineRule="exact"/>
        <w:rPr>
          <w:rFonts w:ascii="Times New Roman" w:eastAsia="Times New Roman" w:hAnsi="Times New Roman" w:cs="Times New Roman"/>
          <w:lang w:eastAsia="de-DE"/>
        </w:rPr>
      </w:pPr>
      <w:r w:rsidRPr="006C4D72">
        <w:rPr>
          <w:rFonts w:ascii="Times New Roman" w:eastAsia="Times New Roman" w:hAnsi="Times New Roman" w:cs="Times New Roman"/>
          <w:lang w:eastAsia="de-DE"/>
        </w:rPr>
        <w:t xml:space="preserve">Ein säkulares Wertesystem orientiert seine </w:t>
      </w:r>
      <w:r w:rsidR="00471CE0">
        <w:rPr>
          <w:rFonts w:ascii="Times New Roman" w:eastAsia="Times New Roman" w:hAnsi="Times New Roman" w:cs="Times New Roman"/>
          <w:spacing w:val="-2"/>
          <w:lang w:eastAsia="de-DE"/>
        </w:rPr>
        <w:t>Nor</w:t>
      </w:r>
      <w:r w:rsidRPr="006C4D72">
        <w:rPr>
          <w:rFonts w:ascii="Times New Roman" w:eastAsia="Times New Roman" w:hAnsi="Times New Roman" w:cs="Times New Roman"/>
          <w:spacing w:val="-2"/>
          <w:lang w:eastAsia="de-DE"/>
        </w:rPr>
        <w:t>men und Regeln an den fundamentalen Bedürfnissen und Interessen der Men</w:t>
      </w:r>
      <w:r w:rsidRPr="006C4D72">
        <w:rPr>
          <w:rFonts w:ascii="Times New Roman" w:eastAsia="Times New Roman" w:hAnsi="Times New Roman" w:cs="Times New Roman"/>
          <w:lang w:eastAsia="de-DE"/>
        </w:rPr>
        <w:t xml:space="preserve">schen. Der Mensch setzt also die Norm, nicht eine unsichtbare Gottheit über </w:t>
      </w:r>
      <w:r w:rsidRPr="006C4D72">
        <w:rPr>
          <w:rFonts w:ascii="Times New Roman" w:eastAsia="Times New Roman" w:hAnsi="Times New Roman" w:cs="Times New Roman"/>
          <w:spacing w:val="-2"/>
          <w:lang w:eastAsia="de-DE"/>
        </w:rPr>
        <w:t>uns. Dieses säkulare Wertesystem hat evolutionär entstandene Wurzeln und artikuliert sich heute in humanistischen Grund</w:t>
      </w:r>
      <w:r w:rsidRPr="006C4D72">
        <w:rPr>
          <w:rFonts w:ascii="Times New Roman" w:eastAsia="Times New Roman" w:hAnsi="Times New Roman" w:cs="Times New Roman"/>
          <w:spacing w:val="-3"/>
          <w:lang w:eastAsia="de-DE"/>
        </w:rPr>
        <w:t>sätzen und allgemein anerkannten Menschenrechten wie</w:t>
      </w:r>
      <w:r w:rsidRPr="006C4D72">
        <w:rPr>
          <w:rFonts w:ascii="Times New Roman" w:eastAsia="Times New Roman" w:hAnsi="Times New Roman" w:cs="Times New Roman"/>
          <w:spacing w:val="-2"/>
          <w:lang w:eastAsia="de-DE"/>
        </w:rPr>
        <w:t xml:space="preserve"> Selbstbestimmung, Gleichberechtigung, Solidarität, soziale Gerechtigkeit, wohlüberlegte Toleranz, zum Beispiel gegenüber einem privat gelebten Glauben</w:t>
      </w:r>
      <w:r w:rsidRPr="006C4D72">
        <w:rPr>
          <w:rFonts w:ascii="Times New Roman" w:eastAsia="Times New Roman" w:hAnsi="Times New Roman" w:cs="Times New Roman"/>
          <w:lang w:eastAsia="de-DE"/>
        </w:rPr>
        <w:t xml:space="preserve">. </w:t>
      </w:r>
    </w:p>
    <w:p w:rsidR="009F4AD6" w:rsidRDefault="009F4AD6" w:rsidP="00471CE0">
      <w:pPr>
        <w:spacing w:line="260" w:lineRule="exact"/>
        <w:rPr>
          <w:rFonts w:ascii="Times New Roman" w:eastAsia="Times New Roman" w:hAnsi="Times New Roman" w:cs="Times New Roman"/>
          <w:lang w:eastAsia="de-DE"/>
        </w:rPr>
      </w:pPr>
    </w:p>
    <w:p w:rsidR="006C4D72" w:rsidRDefault="006C4D72" w:rsidP="00471CE0">
      <w:pPr>
        <w:spacing w:line="260" w:lineRule="exact"/>
        <w:rPr>
          <w:rFonts w:ascii="Times New Roman" w:eastAsia="Times New Roman" w:hAnsi="Times New Roman" w:cs="Times New Roman"/>
          <w:lang w:eastAsia="de-DE"/>
        </w:rPr>
      </w:pPr>
      <w:r w:rsidRPr="006C4D72">
        <w:rPr>
          <w:rFonts w:ascii="Times New Roman" w:eastAsia="Times New Roman" w:hAnsi="Times New Roman" w:cs="Times New Roman"/>
          <w:lang w:eastAsia="de-DE"/>
        </w:rPr>
        <w:t xml:space="preserve">Im Zentrum meines humanistischen Konzepts steht jedenfalls die Aussage, die in den Ohren gottgläubiger Menschen wie eine Provokation klingen mag, dass letztlich Menschen vereinbaren und </w:t>
      </w:r>
      <w:r w:rsidRPr="006C4D72">
        <w:rPr>
          <w:rFonts w:ascii="Times New Roman" w:eastAsia="Times New Roman" w:hAnsi="Times New Roman" w:cs="Times New Roman"/>
          <w:spacing w:val="-2"/>
          <w:lang w:eastAsia="de-DE"/>
        </w:rPr>
        <w:t>festlegen, was gut oder schlecht, was erstrebenswert oder abzulehnen sei. Da Men</w:t>
      </w:r>
      <w:r w:rsidRPr="006C4D72">
        <w:rPr>
          <w:rFonts w:ascii="Times New Roman" w:eastAsia="Times New Roman" w:hAnsi="Times New Roman" w:cs="Times New Roman"/>
          <w:lang w:eastAsia="de-DE"/>
        </w:rPr>
        <w:t xml:space="preserve">schen naturgemäß unterschiedliche Bedürfnisse und Interessen haben, sollte </w:t>
      </w:r>
      <w:r w:rsidR="00253139">
        <w:rPr>
          <w:rFonts w:ascii="Times New Roman" w:eastAsia="Times New Roman" w:hAnsi="Times New Roman" w:cs="Times New Roman"/>
          <w:lang w:eastAsia="de-DE"/>
        </w:rPr>
        <w:t xml:space="preserve">in diesem Zusammenhang </w:t>
      </w:r>
      <w:r w:rsidRPr="006C4D72">
        <w:rPr>
          <w:rFonts w:ascii="Times New Roman" w:eastAsia="Times New Roman" w:hAnsi="Times New Roman" w:cs="Times New Roman"/>
          <w:lang w:eastAsia="de-DE"/>
        </w:rPr>
        <w:t>das Prinzip des fairen Interessenausgleichs gelten. Das bedeutet, dass man sich um der Gerechtigkeit und des sozialen Friedens willen immer zu fragen hat: Was ist gleichermaßen gut und akzeptabel für alle Betroffenen.</w:t>
      </w:r>
    </w:p>
    <w:p w:rsidR="009F4AD6" w:rsidRDefault="009F4AD6" w:rsidP="009F4AD6">
      <w:pPr>
        <w:spacing w:line="260" w:lineRule="exact"/>
        <w:rPr>
          <w:rFonts w:ascii="Times New Roman" w:eastAsia="Times New Roman" w:hAnsi="Times New Roman" w:cs="Times New Roman"/>
          <w:lang w:eastAsia="de-DE"/>
        </w:rPr>
      </w:pPr>
    </w:p>
    <w:p w:rsidR="006C4D72" w:rsidRDefault="006C4D72" w:rsidP="009F4AD6">
      <w:pPr>
        <w:spacing w:line="260" w:lineRule="exact"/>
        <w:rPr>
          <w:rFonts w:ascii="Times New Roman" w:eastAsia="Times New Roman" w:hAnsi="Times New Roman" w:cs="Times New Roman"/>
          <w:lang w:eastAsia="de-DE"/>
        </w:rPr>
      </w:pPr>
      <w:r w:rsidRPr="006C4D72">
        <w:rPr>
          <w:rFonts w:ascii="Times New Roman" w:eastAsia="Times New Roman" w:hAnsi="Times New Roman" w:cs="Times New Roman"/>
          <w:lang w:eastAsia="de-DE"/>
        </w:rPr>
        <w:t xml:space="preserve">Und </w:t>
      </w:r>
      <w:r w:rsidRPr="009F4AD6">
        <w:rPr>
          <w:rFonts w:ascii="Times New Roman" w:eastAsia="Times New Roman" w:hAnsi="Times New Roman" w:cs="Times New Roman"/>
          <w:b/>
          <w:lang w:eastAsia="de-DE"/>
        </w:rPr>
        <w:t>drittens</w:t>
      </w:r>
      <w:r w:rsidRPr="006C4D72">
        <w:rPr>
          <w:rFonts w:ascii="Times New Roman" w:eastAsia="Times New Roman" w:hAnsi="Times New Roman" w:cs="Times New Roman"/>
          <w:lang w:eastAsia="de-DE"/>
        </w:rPr>
        <w:t>: Meine strikte Diesseitsorientierung basiert auf der Einsicht, dass ich höchstwahrscheinlich nur dieses eine Leben habe. Folglich sollte ich versuchen, das Bestmögliche aus meinem Leben zu machen. Dieses Streben nach Erfüllung meines Lebens muss aber immer auch den Mitmenschen im Blick haben, der ebenso glücklich werden will. Deshalb gelingt ein erfülltes Leben vermutlich am besten dadurch, dass man sich gesellschaftlich engagiert, sei es im politischen, im humanitären, vi</w:t>
      </w:r>
      <w:r w:rsidR="009F4AD6">
        <w:rPr>
          <w:rFonts w:ascii="Times New Roman" w:eastAsia="Times New Roman" w:hAnsi="Times New Roman" w:cs="Times New Roman"/>
          <w:lang w:eastAsia="de-DE"/>
        </w:rPr>
        <w:t>elleicht im künstlerischen Be</w:t>
      </w:r>
      <w:r w:rsidRPr="006C4D72">
        <w:rPr>
          <w:rFonts w:ascii="Times New Roman" w:eastAsia="Times New Roman" w:hAnsi="Times New Roman" w:cs="Times New Roman"/>
          <w:lang w:eastAsia="de-DE"/>
        </w:rPr>
        <w:t xml:space="preserve">reich. Und schließlich: Wer sich bemüht hat und wem es gelungen ist, auf ein erfülltes, glückliches Leben zurückblicken zu können, dem wird es leichter fallen, von dieser Lebensbühne wieder abzutreten. </w:t>
      </w:r>
    </w:p>
    <w:p w:rsidR="00E2239E" w:rsidRDefault="00E2239E" w:rsidP="009F4AD6">
      <w:pPr>
        <w:spacing w:line="260" w:lineRule="exact"/>
        <w:rPr>
          <w:rFonts w:ascii="Times New Roman" w:eastAsia="Times New Roman" w:hAnsi="Times New Roman" w:cs="Times New Roman"/>
          <w:lang w:eastAsia="de-DE"/>
        </w:rPr>
      </w:pPr>
    </w:p>
    <w:p w:rsidR="00E2239E" w:rsidRDefault="00E2239E" w:rsidP="00E2239E">
      <w:pPr>
        <w:rPr>
          <w:rFonts w:ascii="Times New Roman" w:hAnsi="Times New Roman" w:cs="Times New Roman"/>
        </w:rPr>
      </w:pPr>
      <w:r w:rsidRPr="00F86CF7">
        <w:rPr>
          <w:rFonts w:ascii="Times New Roman" w:hAnsi="Times New Roman" w:cs="Times New Roman"/>
        </w:rPr>
        <w:t xml:space="preserve">Wenn </w:t>
      </w:r>
      <w:r>
        <w:rPr>
          <w:rFonts w:ascii="Times New Roman" w:hAnsi="Times New Roman" w:cs="Times New Roman"/>
        </w:rPr>
        <w:t xml:space="preserve">man </w:t>
      </w:r>
      <w:r w:rsidRPr="00F86CF7">
        <w:rPr>
          <w:rFonts w:ascii="Times New Roman" w:hAnsi="Times New Roman" w:cs="Times New Roman"/>
        </w:rPr>
        <w:t>so w</w:t>
      </w:r>
      <w:r>
        <w:rPr>
          <w:rFonts w:ascii="Times New Roman" w:hAnsi="Times New Roman" w:cs="Times New Roman"/>
        </w:rPr>
        <w:t>ill</w:t>
      </w:r>
      <w:r w:rsidRPr="00F86CF7">
        <w:rPr>
          <w:rFonts w:ascii="Times New Roman" w:hAnsi="Times New Roman" w:cs="Times New Roman"/>
        </w:rPr>
        <w:t xml:space="preserve">, </w:t>
      </w:r>
      <w:r>
        <w:rPr>
          <w:rFonts w:ascii="Times New Roman" w:hAnsi="Times New Roman" w:cs="Times New Roman"/>
        </w:rPr>
        <w:t>kann man</w:t>
      </w:r>
      <w:r w:rsidRPr="00F86CF7">
        <w:rPr>
          <w:rFonts w:ascii="Times New Roman" w:hAnsi="Times New Roman" w:cs="Times New Roman"/>
        </w:rPr>
        <w:t xml:space="preserve"> mich einen »bekennenden, undogmatischen Atheisten« nennen. Den allerdings die Frage, ob Gott existiert, nicht mehr sehr beschäftigt. Denn sie ist bekanntlich </w:t>
      </w:r>
      <w:r w:rsidR="004C3D95">
        <w:rPr>
          <w:rFonts w:ascii="Times New Roman" w:hAnsi="Times New Roman" w:cs="Times New Roman"/>
        </w:rPr>
        <w:t xml:space="preserve">aus vielerlei Gründen </w:t>
      </w:r>
      <w:r w:rsidRPr="00F86CF7">
        <w:rPr>
          <w:rFonts w:ascii="Times New Roman" w:hAnsi="Times New Roman" w:cs="Times New Roman"/>
        </w:rPr>
        <w:t xml:space="preserve">nicht </w:t>
      </w:r>
      <w:proofErr w:type="spellStart"/>
      <w:r w:rsidRPr="00F86CF7">
        <w:rPr>
          <w:rFonts w:ascii="Times New Roman" w:hAnsi="Times New Roman" w:cs="Times New Roman"/>
        </w:rPr>
        <w:t>entscheidbar</w:t>
      </w:r>
      <w:proofErr w:type="spellEnd"/>
      <w:r w:rsidRPr="00F86CF7">
        <w:rPr>
          <w:rFonts w:ascii="Times New Roman" w:hAnsi="Times New Roman" w:cs="Times New Roman"/>
        </w:rPr>
        <w:t>. Denn wie soll man beweisen, dass etwas</w:t>
      </w:r>
      <w:r>
        <w:rPr>
          <w:rFonts w:ascii="Times New Roman" w:hAnsi="Times New Roman" w:cs="Times New Roman"/>
        </w:rPr>
        <w:t xml:space="preserve"> nicht existiert? </w:t>
      </w:r>
      <w:r w:rsidRPr="00F86CF7">
        <w:rPr>
          <w:rFonts w:ascii="Times New Roman" w:hAnsi="Times New Roman" w:cs="Times New Roman"/>
        </w:rPr>
        <w:t xml:space="preserve">Wie will man etwa </w:t>
      </w:r>
      <w:r w:rsidR="00A660CC">
        <w:rPr>
          <w:rFonts w:ascii="Times New Roman" w:hAnsi="Times New Roman" w:cs="Times New Roman"/>
        </w:rPr>
        <w:t>schlüssig</w:t>
      </w:r>
      <w:r w:rsidR="00A660CC" w:rsidRPr="00A660CC">
        <w:rPr>
          <w:rFonts w:ascii="Times New Roman" w:hAnsi="Times New Roman" w:cs="Times New Roman"/>
        </w:rPr>
        <w:t xml:space="preserve"> </w:t>
      </w:r>
      <w:r w:rsidR="00A660CC">
        <w:rPr>
          <w:rFonts w:ascii="Times New Roman" w:hAnsi="Times New Roman" w:cs="Times New Roman"/>
        </w:rPr>
        <w:t>begründen</w:t>
      </w:r>
      <w:r w:rsidRPr="00F86CF7">
        <w:rPr>
          <w:rFonts w:ascii="Times New Roman" w:hAnsi="Times New Roman" w:cs="Times New Roman"/>
        </w:rPr>
        <w:t xml:space="preserve">, dass es keine </w:t>
      </w:r>
      <w:r w:rsidR="00A660CC">
        <w:rPr>
          <w:rFonts w:ascii="Times New Roman" w:hAnsi="Times New Roman" w:cs="Times New Roman"/>
        </w:rPr>
        <w:t>Einhörner</w:t>
      </w:r>
      <w:r w:rsidRPr="00F86CF7">
        <w:rPr>
          <w:rFonts w:ascii="Times New Roman" w:hAnsi="Times New Roman" w:cs="Times New Roman"/>
        </w:rPr>
        <w:t xml:space="preserve"> od</w:t>
      </w:r>
      <w:r>
        <w:rPr>
          <w:rFonts w:ascii="Times New Roman" w:hAnsi="Times New Roman" w:cs="Times New Roman"/>
        </w:rPr>
        <w:t>er keinen Weihnachtsmann gibt?</w:t>
      </w:r>
    </w:p>
    <w:p w:rsidR="00E2239E" w:rsidRPr="00F86CF7" w:rsidRDefault="00E2239E" w:rsidP="00E2239E">
      <w:pPr>
        <w:rPr>
          <w:rFonts w:ascii="Times New Roman" w:hAnsi="Times New Roman" w:cs="Times New Roman"/>
        </w:rPr>
      </w:pPr>
    </w:p>
    <w:p w:rsidR="00E2239E" w:rsidRDefault="00E2239E" w:rsidP="00E2239E">
      <w:pPr>
        <w:rPr>
          <w:rFonts w:ascii="Times New Roman" w:hAnsi="Times New Roman" w:cs="Times New Roman"/>
        </w:rPr>
      </w:pPr>
      <w:r w:rsidRPr="00F86CF7">
        <w:rPr>
          <w:rFonts w:ascii="Times New Roman" w:hAnsi="Times New Roman" w:cs="Times New Roman"/>
        </w:rPr>
        <w:t xml:space="preserve">Man kann an Gott glauben oder nicht glauben. Ich glaube jedenfalls, dass </w:t>
      </w:r>
      <w:r w:rsidR="004C3D95">
        <w:rPr>
          <w:rFonts w:ascii="Times New Roman" w:hAnsi="Times New Roman" w:cs="Times New Roman"/>
        </w:rPr>
        <w:t>eine solche Wesenheit</w:t>
      </w:r>
      <w:r w:rsidRPr="00F86CF7">
        <w:rPr>
          <w:rFonts w:ascii="Times New Roman" w:hAnsi="Times New Roman" w:cs="Times New Roman"/>
        </w:rPr>
        <w:t xml:space="preserve"> nicht existiert. </w:t>
      </w:r>
      <w:r w:rsidR="00C53C76">
        <w:rPr>
          <w:rFonts w:ascii="Times New Roman" w:hAnsi="Times New Roman" w:cs="Times New Roman"/>
        </w:rPr>
        <w:t>Zu viele, mir plausibel erscheinende Gründe sprechen gegen seine Existenz.</w:t>
      </w:r>
    </w:p>
    <w:p w:rsidR="009F4AD6" w:rsidRDefault="009F4AD6" w:rsidP="009F4AD6">
      <w:pPr>
        <w:spacing w:line="260" w:lineRule="exact"/>
        <w:rPr>
          <w:rFonts w:ascii="Times New Roman" w:eastAsia="Times New Roman" w:hAnsi="Times New Roman" w:cs="Times New Roman"/>
          <w:lang w:eastAsia="de-DE"/>
        </w:rPr>
      </w:pPr>
    </w:p>
    <w:p w:rsidR="00D16404" w:rsidRDefault="00D16404" w:rsidP="009F4AD6">
      <w:pPr>
        <w:spacing w:line="260" w:lineRule="exact"/>
        <w:rPr>
          <w:rFonts w:ascii="Times New Roman" w:eastAsia="Times New Roman" w:hAnsi="Times New Roman" w:cs="Times New Roman"/>
          <w:lang w:eastAsia="de-DE"/>
        </w:rPr>
      </w:pPr>
      <w:r w:rsidRPr="00D16404">
        <w:rPr>
          <w:rFonts w:ascii="Times New Roman" w:hAnsi="Times New Roman" w:cs="Times New Roman"/>
          <w:b/>
          <w:sz w:val="20"/>
        </w:rPr>
        <w:sym w:font="Wingdings" w:char="F06E"/>
      </w:r>
      <w:r w:rsidRPr="005A14DB">
        <w:rPr>
          <w:rFonts w:ascii="Times New Roman" w:hAnsi="Times New Roman" w:cs="Times New Roman"/>
          <w:b/>
          <w:sz w:val="24"/>
        </w:rPr>
        <w:t xml:space="preserve"> </w:t>
      </w:r>
      <w:r w:rsidRPr="00D16404">
        <w:rPr>
          <w:rFonts w:ascii="Times New Roman" w:eastAsia="Times New Roman" w:hAnsi="Times New Roman" w:cs="Times New Roman"/>
          <w:b/>
          <w:lang w:eastAsia="de-DE"/>
        </w:rPr>
        <w:t xml:space="preserve">Fragen, die jenseits der </w:t>
      </w:r>
      <w:r w:rsidRPr="00D16404">
        <w:rPr>
          <w:rFonts w:ascii="Times New Roman" w:eastAsia="Times New Roman" w:hAnsi="Times New Roman" w:cs="Times New Roman"/>
          <w:b/>
          <w:spacing w:val="-2"/>
          <w:lang w:eastAsia="de-DE"/>
        </w:rPr>
        <w:t>rationalen Bewältigung des Alltags liegen</w:t>
      </w:r>
    </w:p>
    <w:p w:rsidR="00D16404" w:rsidRDefault="00D16404" w:rsidP="009F4AD6">
      <w:pPr>
        <w:spacing w:line="260" w:lineRule="exact"/>
        <w:rPr>
          <w:rFonts w:ascii="Times New Roman" w:eastAsia="Times New Roman" w:hAnsi="Times New Roman" w:cs="Times New Roman"/>
          <w:lang w:eastAsia="de-DE"/>
        </w:rPr>
      </w:pPr>
    </w:p>
    <w:p w:rsidR="006C4D72" w:rsidRDefault="006C4D72" w:rsidP="009F4AD6">
      <w:pPr>
        <w:spacing w:line="260" w:lineRule="exact"/>
        <w:rPr>
          <w:rFonts w:ascii="Times New Roman" w:eastAsia="Times New Roman" w:hAnsi="Times New Roman" w:cs="Times New Roman"/>
          <w:lang w:eastAsia="de-DE"/>
        </w:rPr>
      </w:pPr>
      <w:r w:rsidRPr="006C4D72">
        <w:rPr>
          <w:rFonts w:ascii="Times New Roman" w:eastAsia="Times New Roman" w:hAnsi="Times New Roman" w:cs="Times New Roman"/>
          <w:lang w:eastAsia="de-DE"/>
        </w:rPr>
        <w:t xml:space="preserve">Aber es gibt noch einen Punkt, den ich hier ansprechen will. Einer naturalistischen Weltanschauung wird gern »emotionale Armut« vorgeworfen, </w:t>
      </w:r>
      <w:r w:rsidRPr="006C4D72">
        <w:rPr>
          <w:rFonts w:ascii="Times New Roman" w:eastAsia="Times New Roman" w:hAnsi="Times New Roman" w:cs="Times New Roman"/>
          <w:spacing w:val="-1"/>
          <w:lang w:eastAsia="de-DE"/>
        </w:rPr>
        <w:t>eine »reduzierte Wirklichkeitswahrnehmung« oder »Blindheit gegenüber den</w:t>
      </w:r>
      <w:r w:rsidRPr="006C4D72">
        <w:rPr>
          <w:rFonts w:ascii="Times New Roman" w:eastAsia="Times New Roman" w:hAnsi="Times New Roman" w:cs="Times New Roman"/>
          <w:lang w:eastAsia="de-DE"/>
        </w:rPr>
        <w:t xml:space="preserve"> seelischen Bedürfnissen eines Menschen, der sich in existenzieller Not befindet«. Diese Vorwürfe sind nicht ganz unb</w:t>
      </w:r>
      <w:r w:rsidR="00D16404">
        <w:rPr>
          <w:rFonts w:ascii="Times New Roman" w:eastAsia="Times New Roman" w:hAnsi="Times New Roman" w:cs="Times New Roman"/>
          <w:lang w:eastAsia="de-DE"/>
        </w:rPr>
        <w:t>erechtigt. Wer Religionen ableh</w:t>
      </w:r>
      <w:r w:rsidRPr="006C4D72">
        <w:rPr>
          <w:rFonts w:ascii="Times New Roman" w:eastAsia="Times New Roman" w:hAnsi="Times New Roman" w:cs="Times New Roman"/>
          <w:lang w:eastAsia="de-DE"/>
        </w:rPr>
        <w:t>nend gegenübersteht, auch die Idee eines Jenseits verwirft, meidet eher das Nachdenken über Themen, die den Alltag »</w:t>
      </w:r>
      <w:r w:rsidR="00D16404">
        <w:rPr>
          <w:rFonts w:ascii="Times New Roman" w:eastAsia="Times New Roman" w:hAnsi="Times New Roman" w:cs="Times New Roman"/>
          <w:lang w:eastAsia="de-DE"/>
        </w:rPr>
        <w:t>transzendieren«, Fragen, die so</w:t>
      </w:r>
      <w:r w:rsidRPr="006C4D72">
        <w:rPr>
          <w:rFonts w:ascii="Times New Roman" w:eastAsia="Times New Roman" w:hAnsi="Times New Roman" w:cs="Times New Roman"/>
          <w:lang w:eastAsia="de-DE"/>
        </w:rPr>
        <w:t xml:space="preserve">zusagen die »letzten Dinge« betreffen. Denn Nichtgläubige haben die Sorge, wie gehabt, wieder in irrationales oder esoterisches Fahrwasser zu geraten. </w:t>
      </w:r>
    </w:p>
    <w:p w:rsidR="009F4AD6" w:rsidRPr="006C4D72" w:rsidRDefault="009F4AD6" w:rsidP="009F4AD6">
      <w:pPr>
        <w:spacing w:line="260" w:lineRule="exact"/>
        <w:rPr>
          <w:rFonts w:ascii="Times New Roman" w:eastAsia="Times New Roman" w:hAnsi="Times New Roman" w:cs="Times New Roman"/>
          <w:lang w:eastAsia="de-DE"/>
        </w:rPr>
      </w:pPr>
    </w:p>
    <w:p w:rsidR="00253139" w:rsidRDefault="006C4D72" w:rsidP="00D16404">
      <w:pPr>
        <w:spacing w:line="260" w:lineRule="exact"/>
        <w:rPr>
          <w:rFonts w:ascii="Times New Roman" w:eastAsia="Times New Roman" w:hAnsi="Times New Roman" w:cs="Times New Roman"/>
          <w:spacing w:val="-2"/>
          <w:lang w:eastAsia="de-DE"/>
        </w:rPr>
      </w:pPr>
      <w:r w:rsidRPr="006C4D72">
        <w:rPr>
          <w:rFonts w:ascii="Times New Roman" w:eastAsia="Times New Roman" w:hAnsi="Times New Roman" w:cs="Times New Roman"/>
          <w:lang w:eastAsia="de-DE"/>
        </w:rPr>
        <w:t xml:space="preserve">Dennoch befassen sich auch Nichtgläubige mit Fragen, die jenseits der </w:t>
      </w:r>
      <w:r w:rsidRPr="006C4D72">
        <w:rPr>
          <w:rFonts w:ascii="Times New Roman" w:eastAsia="Times New Roman" w:hAnsi="Times New Roman" w:cs="Times New Roman"/>
          <w:spacing w:val="-2"/>
          <w:lang w:eastAsia="de-DE"/>
        </w:rPr>
        <w:t xml:space="preserve">rationalen Bewältigung des Alltags liegen. Auch Nichtgläubige denken </w:t>
      </w:r>
      <w:r w:rsidRPr="006C4D72">
        <w:rPr>
          <w:rFonts w:ascii="Times New Roman" w:eastAsia="Times New Roman" w:hAnsi="Times New Roman" w:cs="Times New Roman"/>
          <w:lang w:eastAsia="de-DE"/>
        </w:rPr>
        <w:t>über den Urgrund allen Seins nach, über die Unbegreiflichkeit der Realität</w:t>
      </w:r>
      <w:r w:rsidRPr="006C4D72">
        <w:rPr>
          <w:rFonts w:ascii="Times New Roman" w:eastAsia="Times New Roman" w:hAnsi="Times New Roman" w:cs="Times New Roman"/>
          <w:spacing w:val="-2"/>
          <w:lang w:eastAsia="de-DE"/>
        </w:rPr>
        <w:t xml:space="preserve">, kennen Gefühle des </w:t>
      </w:r>
      <w:proofErr w:type="spellStart"/>
      <w:proofErr w:type="gramStart"/>
      <w:r w:rsidRPr="006C4D72">
        <w:rPr>
          <w:rFonts w:ascii="Times New Roman" w:eastAsia="Times New Roman" w:hAnsi="Times New Roman" w:cs="Times New Roman"/>
          <w:spacing w:val="-2"/>
          <w:lang w:eastAsia="de-DE"/>
        </w:rPr>
        <w:t>Einssein</w:t>
      </w:r>
      <w:proofErr w:type="spellEnd"/>
      <w:proofErr w:type="gramEnd"/>
      <w:r w:rsidRPr="006C4D72">
        <w:rPr>
          <w:rFonts w:ascii="Times New Roman" w:eastAsia="Times New Roman" w:hAnsi="Times New Roman" w:cs="Times New Roman"/>
          <w:spacing w:val="-2"/>
          <w:lang w:eastAsia="de-DE"/>
        </w:rPr>
        <w:t xml:space="preserve"> mit</w:t>
      </w:r>
      <w:r w:rsidRPr="006C4D72">
        <w:rPr>
          <w:rFonts w:ascii="Times New Roman" w:eastAsia="Times New Roman" w:hAnsi="Times New Roman" w:cs="Times New Roman"/>
          <w:lang w:eastAsia="de-DE"/>
        </w:rPr>
        <w:t xml:space="preserve"> der Natur, bedenken das eigene Ende. Solche Themen sprechen – wie man </w:t>
      </w:r>
      <w:r w:rsidRPr="006C4D72">
        <w:rPr>
          <w:rFonts w:ascii="Times New Roman" w:eastAsia="Times New Roman" w:hAnsi="Times New Roman" w:cs="Times New Roman"/>
          <w:spacing w:val="-2"/>
          <w:lang w:eastAsia="de-DE"/>
        </w:rPr>
        <w:t xml:space="preserve">sagen könnte – </w:t>
      </w:r>
      <w:r w:rsidRPr="006C4D72">
        <w:rPr>
          <w:rFonts w:ascii="Times New Roman" w:eastAsia="Times New Roman" w:hAnsi="Times New Roman" w:cs="Times New Roman"/>
          <w:lang w:eastAsia="de-DE"/>
        </w:rPr>
        <w:t>eine</w:t>
      </w:r>
      <w:r w:rsidRPr="006C4D72">
        <w:rPr>
          <w:rFonts w:ascii="Times New Roman" w:eastAsia="Times New Roman" w:hAnsi="Times New Roman" w:cs="Times New Roman"/>
          <w:spacing w:val="-2"/>
          <w:lang w:eastAsia="de-DE"/>
        </w:rPr>
        <w:t xml:space="preserve"> spirituelle Dimension an. </w:t>
      </w:r>
    </w:p>
    <w:p w:rsidR="00253139" w:rsidRDefault="00253139" w:rsidP="00D16404">
      <w:pPr>
        <w:spacing w:line="260" w:lineRule="exact"/>
        <w:rPr>
          <w:rFonts w:ascii="Times New Roman" w:eastAsia="Times New Roman" w:hAnsi="Times New Roman" w:cs="Times New Roman"/>
          <w:spacing w:val="-2"/>
          <w:lang w:eastAsia="de-DE"/>
        </w:rPr>
      </w:pPr>
    </w:p>
    <w:p w:rsidR="006C4D72" w:rsidRDefault="006C4D72" w:rsidP="00D16404">
      <w:pPr>
        <w:spacing w:line="260" w:lineRule="exact"/>
        <w:rPr>
          <w:rFonts w:ascii="Times New Roman" w:eastAsia="Times New Roman" w:hAnsi="Times New Roman" w:cs="Times New Roman"/>
          <w:lang w:eastAsia="de-DE"/>
        </w:rPr>
      </w:pPr>
      <w:r w:rsidRPr="006C4D72">
        <w:rPr>
          <w:rFonts w:ascii="Times New Roman" w:eastAsia="Times New Roman" w:hAnsi="Times New Roman" w:cs="Times New Roman"/>
          <w:spacing w:val="-2"/>
          <w:lang w:eastAsia="de-DE"/>
        </w:rPr>
        <w:t xml:space="preserve">Das Thema Spiritualität wird von vielen Nichtgläubigen inzwischen, wenn auch mit großer </w:t>
      </w:r>
      <w:r w:rsidRPr="006C4D72">
        <w:rPr>
          <w:rFonts w:ascii="Times New Roman" w:eastAsia="Times New Roman" w:hAnsi="Times New Roman" w:cs="Times New Roman"/>
          <w:lang w:eastAsia="de-DE"/>
        </w:rPr>
        <w:t xml:space="preserve">Zurückhaltung, als eine den Blick auf das Dasein erweiternde, wenn nicht bereichernde Dimension </w:t>
      </w:r>
      <w:r w:rsidRPr="006C4D72">
        <w:rPr>
          <w:rFonts w:ascii="Times New Roman" w:eastAsia="Times New Roman" w:hAnsi="Times New Roman" w:cs="Times New Roman"/>
          <w:lang w:eastAsia="de-DE"/>
        </w:rPr>
        <w:lastRenderedPageBreak/>
        <w:t xml:space="preserve">wahrgenommen. Dies umso mehr, je weniger solche Vorstellungen und Gedanken heutiger Philosophie und Wissenschaft widersprechen. </w:t>
      </w:r>
    </w:p>
    <w:p w:rsidR="00D16404" w:rsidRDefault="00D16404" w:rsidP="00D16404">
      <w:pPr>
        <w:spacing w:line="260" w:lineRule="exact"/>
        <w:rPr>
          <w:rFonts w:ascii="Times New Roman" w:eastAsia="Times New Roman" w:hAnsi="Times New Roman" w:cs="Times New Roman"/>
          <w:lang w:eastAsia="de-DE"/>
        </w:rPr>
      </w:pPr>
    </w:p>
    <w:p w:rsidR="00D16404" w:rsidRDefault="006C4D72" w:rsidP="002710C9">
      <w:pPr>
        <w:spacing w:line="260" w:lineRule="exact"/>
        <w:rPr>
          <w:rFonts w:ascii="Times New Roman" w:eastAsia="Times New Roman" w:hAnsi="Times New Roman" w:cs="Times New Roman"/>
          <w:lang w:eastAsia="de-DE"/>
        </w:rPr>
      </w:pPr>
      <w:r w:rsidRPr="006C4D72">
        <w:rPr>
          <w:rFonts w:ascii="Times New Roman" w:eastAsia="Times New Roman" w:hAnsi="Times New Roman" w:cs="Times New Roman"/>
          <w:lang w:eastAsia="de-DE"/>
        </w:rPr>
        <w:t xml:space="preserve">Bei dem Gedanken an die Endlichkeit der eigenen Existenz allerdings bietet die Verheißung auf ein Weiterleben im Jenseits einem Nichtgläubigen </w:t>
      </w:r>
      <w:r w:rsidRPr="006C4D72">
        <w:rPr>
          <w:rFonts w:ascii="Times New Roman" w:eastAsia="Times New Roman" w:hAnsi="Times New Roman" w:cs="Times New Roman"/>
          <w:spacing w:val="-2"/>
          <w:lang w:eastAsia="de-DE"/>
        </w:rPr>
        <w:t xml:space="preserve">keinen Trost. Zu offenkundig ist dieses religiöse Versprechen für ihn </w:t>
      </w:r>
      <w:r w:rsidRPr="006C4D72">
        <w:rPr>
          <w:rFonts w:ascii="Times New Roman" w:eastAsia="Times New Roman" w:hAnsi="Times New Roman" w:cs="Times New Roman"/>
          <w:lang w:eastAsia="de-DE"/>
        </w:rPr>
        <w:t>bloßes</w:t>
      </w:r>
      <w:r w:rsidRPr="006C4D72">
        <w:rPr>
          <w:rFonts w:ascii="Times New Roman" w:eastAsia="Times New Roman" w:hAnsi="Times New Roman" w:cs="Times New Roman"/>
          <w:spacing w:val="-2"/>
          <w:lang w:eastAsia="de-DE"/>
        </w:rPr>
        <w:t xml:space="preserve"> Wunsch</w:t>
      </w:r>
      <w:r w:rsidRPr="006C4D72">
        <w:rPr>
          <w:rFonts w:ascii="Times New Roman" w:eastAsia="Times New Roman" w:hAnsi="Times New Roman" w:cs="Times New Roman"/>
          <w:lang w:eastAsia="de-DE"/>
        </w:rPr>
        <w:t xml:space="preserve">denken. Ein Humanist im oben beschriebenen Sinne wird ohne das Versprechen eines ewigen Lebens daher mehr Mut und Kraft aufbringen müssen. Dies wird ihm leichter gelingen, wenn er mit Einsicht und Gelassenheit akzeptiert hat, dass die Natur uns Menschen nur </w:t>
      </w:r>
      <w:proofErr w:type="gramStart"/>
      <w:r w:rsidRPr="006C4D72">
        <w:rPr>
          <w:rFonts w:ascii="Times New Roman" w:eastAsia="Times New Roman" w:hAnsi="Times New Roman" w:cs="Times New Roman"/>
          <w:lang w:eastAsia="de-DE"/>
        </w:rPr>
        <w:t xml:space="preserve">einen einmaligen und </w:t>
      </w:r>
      <w:r w:rsidR="00253139">
        <w:rPr>
          <w:rFonts w:ascii="Times New Roman" w:eastAsia="Times New Roman" w:hAnsi="Times New Roman" w:cs="Times New Roman"/>
          <w:lang w:eastAsia="de-DE"/>
        </w:rPr>
        <w:t>im kosmischen Maßstab gesehen</w:t>
      </w:r>
      <w:proofErr w:type="gramEnd"/>
      <w:r w:rsidR="00253139">
        <w:rPr>
          <w:rFonts w:ascii="Times New Roman" w:eastAsia="Times New Roman" w:hAnsi="Times New Roman" w:cs="Times New Roman"/>
          <w:lang w:eastAsia="de-DE"/>
        </w:rPr>
        <w:t xml:space="preserve"> </w:t>
      </w:r>
      <w:r w:rsidRPr="006C4D72">
        <w:rPr>
          <w:rFonts w:ascii="Times New Roman" w:eastAsia="Times New Roman" w:hAnsi="Times New Roman" w:cs="Times New Roman"/>
          <w:lang w:eastAsia="de-DE"/>
        </w:rPr>
        <w:t>flüchtigen Auftritt auf diesem Planeten gewährt.</w:t>
      </w:r>
    </w:p>
    <w:p w:rsidR="002710C9" w:rsidRDefault="002710C9" w:rsidP="002710C9">
      <w:pPr>
        <w:spacing w:line="260" w:lineRule="exact"/>
        <w:rPr>
          <w:rFonts w:ascii="Times New Roman" w:eastAsia="Times New Roman" w:hAnsi="Times New Roman" w:cs="Times New Roman"/>
          <w:lang w:eastAsia="de-DE"/>
        </w:rPr>
      </w:pPr>
    </w:p>
    <w:p w:rsidR="006C4D72" w:rsidRPr="006C4D72" w:rsidRDefault="006C4D72" w:rsidP="00D16404">
      <w:pPr>
        <w:spacing w:after="120" w:line="260" w:lineRule="exact"/>
        <w:contextualSpacing/>
        <w:rPr>
          <w:rFonts w:ascii="Times New Roman" w:eastAsia="SimSun" w:hAnsi="Times New Roman" w:cs="Times New Roman"/>
        </w:rPr>
      </w:pPr>
      <w:r w:rsidRPr="006C4D72">
        <w:rPr>
          <w:rFonts w:ascii="Times New Roman" w:eastAsia="SimSun" w:hAnsi="Times New Roman" w:cs="Times New Roman"/>
        </w:rPr>
        <w:t xml:space="preserve">Der Christ wird auf das ihm versprochene ewige Leben verweisen und darin am Lebensende seinen Trost finden, jedenfalls ist dieses </w:t>
      </w:r>
      <w:r w:rsidRPr="006C4D72">
        <w:rPr>
          <w:rFonts w:ascii="Times New Roman" w:eastAsia="SimSun" w:hAnsi="Times New Roman" w:cs="Times New Roman"/>
          <w:spacing w:val="-2"/>
        </w:rPr>
        <w:t>Versprechen essenzieller Teil seines Glaubensbekenntnisses. Ich kann jedoch</w:t>
      </w:r>
      <w:r w:rsidRPr="006C4D72">
        <w:rPr>
          <w:rFonts w:ascii="Times New Roman" w:eastAsia="SimSun" w:hAnsi="Times New Roman" w:cs="Times New Roman"/>
        </w:rPr>
        <w:t xml:space="preserve"> diese Verheißung nur als Illusion ansehen, geboren aus dem brennenden</w:t>
      </w:r>
      <w:r w:rsidR="00C53C76">
        <w:rPr>
          <w:rFonts w:ascii="Times New Roman" w:eastAsia="SimSun" w:hAnsi="Times New Roman" w:cs="Times New Roman"/>
        </w:rPr>
        <w:t xml:space="preserve"> Wunsch nach Weiterleben. I</w:t>
      </w:r>
      <w:r w:rsidRPr="006C4D72">
        <w:rPr>
          <w:rFonts w:ascii="Times New Roman" w:eastAsia="SimSun" w:hAnsi="Times New Roman" w:cs="Times New Roman"/>
        </w:rPr>
        <w:t>st es wirklich so, dass ein Christ am Ende seines Lebens tatsächlich Trost im Glauben findet</w:t>
      </w:r>
      <w:r w:rsidR="00C53C76">
        <w:rPr>
          <w:rFonts w:ascii="Times New Roman" w:eastAsia="SimSun" w:hAnsi="Times New Roman" w:cs="Times New Roman"/>
        </w:rPr>
        <w:t>, besonders wenn er noch vergleichsweise jung sterben muss</w:t>
      </w:r>
      <w:r w:rsidRPr="006C4D72">
        <w:rPr>
          <w:rFonts w:ascii="Times New Roman" w:eastAsia="SimSun" w:hAnsi="Times New Roman" w:cs="Times New Roman"/>
        </w:rPr>
        <w:t>? Die Angehörigen sind zutiefst erschüttert, viele hadern mit Gott und zweifeln an dessen Güte. Warum diese unendliche Trauer, wenn doch bei christlicher Lebensführung das Paradies winkt? Zumindest ein alter, aber gottesfürchtiger Mensch müsste bei seinem Ableben eigentlich von seinen Verwandten und Freunden beneidet werden. Geht er doch Gott entgegen. Warum diese tiefe</w:t>
      </w:r>
      <w:r w:rsidR="00CC60BF">
        <w:rPr>
          <w:rFonts w:ascii="Times New Roman" w:eastAsia="SimSun" w:hAnsi="Times New Roman" w:cs="Times New Roman"/>
        </w:rPr>
        <w:t>,</w:t>
      </w:r>
      <w:r w:rsidR="00C53C76">
        <w:rPr>
          <w:rFonts w:ascii="Times New Roman" w:eastAsia="SimSun" w:hAnsi="Times New Roman" w:cs="Times New Roman"/>
        </w:rPr>
        <w:t xml:space="preserve"> </w:t>
      </w:r>
      <w:r w:rsidR="00CC60BF">
        <w:rPr>
          <w:rFonts w:ascii="Times New Roman" w:eastAsia="SimSun" w:hAnsi="Times New Roman" w:cs="Times New Roman"/>
        </w:rPr>
        <w:t>oft verzweifelte</w:t>
      </w:r>
      <w:r w:rsidRPr="006C4D72">
        <w:rPr>
          <w:rFonts w:ascii="Times New Roman" w:eastAsia="SimSun" w:hAnsi="Times New Roman" w:cs="Times New Roman"/>
        </w:rPr>
        <w:t xml:space="preserve"> Trauer</w:t>
      </w:r>
      <w:r w:rsidR="00CC60BF">
        <w:rPr>
          <w:rFonts w:ascii="Times New Roman" w:eastAsia="SimSun" w:hAnsi="Times New Roman" w:cs="Times New Roman"/>
        </w:rPr>
        <w:t>, wenn man ihn doch wiedersehen wird</w:t>
      </w:r>
      <w:r w:rsidRPr="006C4D72">
        <w:rPr>
          <w:rFonts w:ascii="Times New Roman" w:eastAsia="SimSun" w:hAnsi="Times New Roman" w:cs="Times New Roman"/>
        </w:rPr>
        <w:t>?</w:t>
      </w:r>
      <w:r w:rsidR="00C53C76">
        <w:rPr>
          <w:rFonts w:ascii="Times New Roman" w:eastAsia="SimSun" w:hAnsi="Times New Roman" w:cs="Times New Roman"/>
        </w:rPr>
        <w:t xml:space="preserve"> </w:t>
      </w:r>
    </w:p>
    <w:p w:rsidR="006319C0" w:rsidRDefault="006319C0" w:rsidP="006319C0">
      <w:pPr>
        <w:spacing w:after="120" w:line="260" w:lineRule="exact"/>
        <w:contextualSpacing/>
        <w:rPr>
          <w:rFonts w:ascii="Times New Roman" w:eastAsia="SimSun" w:hAnsi="Times New Roman" w:cs="Times New Roman"/>
        </w:rPr>
      </w:pPr>
    </w:p>
    <w:p w:rsidR="00344C81" w:rsidRPr="00344C81" w:rsidRDefault="00344C81" w:rsidP="006319C0">
      <w:pPr>
        <w:spacing w:after="120" w:line="260" w:lineRule="exact"/>
        <w:contextualSpacing/>
        <w:rPr>
          <w:rFonts w:ascii="Times New Roman" w:eastAsia="SimSun" w:hAnsi="Times New Roman" w:cs="Times New Roman"/>
          <w:sz w:val="24"/>
        </w:rPr>
      </w:pPr>
      <w:r w:rsidRPr="00D16404">
        <w:rPr>
          <w:rFonts w:ascii="Times New Roman" w:hAnsi="Times New Roman" w:cs="Times New Roman"/>
          <w:b/>
          <w:sz w:val="20"/>
        </w:rPr>
        <w:sym w:font="Wingdings" w:char="F06E"/>
      </w:r>
      <w:r>
        <w:rPr>
          <w:rFonts w:ascii="Times New Roman" w:hAnsi="Times New Roman" w:cs="Times New Roman"/>
          <w:b/>
          <w:sz w:val="20"/>
        </w:rPr>
        <w:t xml:space="preserve"> </w:t>
      </w:r>
      <w:r w:rsidRPr="00344C81">
        <w:rPr>
          <w:rFonts w:ascii="Times New Roman" w:hAnsi="Times New Roman" w:cs="Times New Roman"/>
          <w:b/>
        </w:rPr>
        <w:t xml:space="preserve">Trost nicht durch </w:t>
      </w:r>
      <w:r w:rsidR="00D16411">
        <w:rPr>
          <w:rFonts w:ascii="Times New Roman" w:hAnsi="Times New Roman" w:cs="Times New Roman"/>
          <w:b/>
        </w:rPr>
        <w:t xml:space="preserve">göttliche </w:t>
      </w:r>
      <w:r w:rsidRPr="00344C81">
        <w:rPr>
          <w:rFonts w:ascii="Times New Roman" w:hAnsi="Times New Roman" w:cs="Times New Roman"/>
          <w:b/>
        </w:rPr>
        <w:t>Verheißung sondern</w:t>
      </w:r>
      <w:r>
        <w:rPr>
          <w:rFonts w:ascii="Times New Roman" w:hAnsi="Times New Roman" w:cs="Times New Roman"/>
          <w:b/>
        </w:rPr>
        <w:t xml:space="preserve"> durch Wissenschaft und Technik</w:t>
      </w:r>
    </w:p>
    <w:p w:rsidR="00344C81" w:rsidRDefault="00344C81" w:rsidP="006319C0">
      <w:pPr>
        <w:spacing w:after="120" w:line="260" w:lineRule="exact"/>
        <w:contextualSpacing/>
        <w:rPr>
          <w:rFonts w:ascii="Times New Roman" w:eastAsia="SimSun" w:hAnsi="Times New Roman" w:cs="Times New Roman"/>
        </w:rPr>
      </w:pPr>
    </w:p>
    <w:p w:rsidR="006319C0" w:rsidRDefault="006C4D72" w:rsidP="006319C0">
      <w:pPr>
        <w:spacing w:after="120" w:line="260" w:lineRule="exact"/>
        <w:contextualSpacing/>
        <w:rPr>
          <w:rFonts w:ascii="Times New Roman" w:eastAsia="SimSun" w:hAnsi="Times New Roman" w:cs="Times New Roman"/>
        </w:rPr>
      </w:pPr>
      <w:r w:rsidRPr="006C4D72">
        <w:rPr>
          <w:rFonts w:ascii="Times New Roman" w:eastAsia="SimSun" w:hAnsi="Times New Roman" w:cs="Times New Roman"/>
        </w:rPr>
        <w:t>Mein Denken ist deshalb ein anderes</w:t>
      </w:r>
      <w:r w:rsidR="00344C81">
        <w:rPr>
          <w:rFonts w:ascii="Times New Roman" w:eastAsia="SimSun" w:hAnsi="Times New Roman" w:cs="Times New Roman"/>
        </w:rPr>
        <w:t xml:space="preserve"> als das eines gläubigen Christen, der auf Gott setzt und auf ein ewiges Leben</w:t>
      </w:r>
      <w:r w:rsidRPr="006C4D72">
        <w:rPr>
          <w:rFonts w:ascii="Times New Roman" w:eastAsia="SimSun" w:hAnsi="Times New Roman" w:cs="Times New Roman"/>
        </w:rPr>
        <w:t xml:space="preserve"> </w:t>
      </w:r>
      <w:r w:rsidR="00344C81">
        <w:rPr>
          <w:rFonts w:ascii="Times New Roman" w:eastAsia="SimSun" w:hAnsi="Times New Roman" w:cs="Times New Roman"/>
        </w:rPr>
        <w:t xml:space="preserve">hofft. </w:t>
      </w:r>
      <w:r w:rsidRPr="006C4D72">
        <w:rPr>
          <w:rFonts w:ascii="Times New Roman" w:eastAsia="SimSun" w:hAnsi="Times New Roman" w:cs="Times New Roman"/>
        </w:rPr>
        <w:t xml:space="preserve">Ein Mensch, der schon als Kind behutsam zu der Einsicht geführt wird, dass der Tod zum Leben gehört, dass der Tod das natürliche Ende eines Lebens ist, dass es wohl keinen gütigen Gott über ihm gibt, dass er aber auch nicht vor den Zufälligkeiten des Lebens geschützt ist, wie Krankheiten oder Unfällen etwa. Ein Mensch, dem frühzeitig bewusst wird, dass er nur dieses eine Leben hat und dass er den Sinn seines Lebens nur hier auf Erden finden kann, wird ein anderes Leben führen als ein Christ. </w:t>
      </w:r>
    </w:p>
    <w:p w:rsidR="006319C0" w:rsidRDefault="006319C0" w:rsidP="006319C0">
      <w:pPr>
        <w:spacing w:after="120" w:line="260" w:lineRule="exact"/>
        <w:contextualSpacing/>
        <w:rPr>
          <w:rFonts w:ascii="Times New Roman" w:eastAsia="SimSun" w:hAnsi="Times New Roman" w:cs="Times New Roman"/>
        </w:rPr>
      </w:pPr>
    </w:p>
    <w:p w:rsidR="006319C0" w:rsidRDefault="006C4D72" w:rsidP="006319C0">
      <w:pPr>
        <w:spacing w:after="120" w:line="260" w:lineRule="exact"/>
        <w:contextualSpacing/>
        <w:rPr>
          <w:rFonts w:ascii="Times New Roman" w:eastAsia="SimSun" w:hAnsi="Times New Roman" w:cs="Times New Roman"/>
        </w:rPr>
      </w:pPr>
      <w:r w:rsidRPr="006C4D72">
        <w:rPr>
          <w:rFonts w:ascii="Times New Roman" w:eastAsia="SimSun" w:hAnsi="Times New Roman" w:cs="Times New Roman"/>
        </w:rPr>
        <w:t xml:space="preserve">Er wird sich bemühen, viel konsequenter sein Leben so zu gestalten, dass er positive Spuren hinterlässt: Kinder und Enkel, ein Haus </w:t>
      </w:r>
      <w:r w:rsidR="00865F3D">
        <w:rPr>
          <w:rFonts w:ascii="Times New Roman" w:eastAsia="SimSun" w:hAnsi="Times New Roman" w:cs="Times New Roman"/>
        </w:rPr>
        <w:t xml:space="preserve">für die Nachkommen, </w:t>
      </w:r>
      <w:r w:rsidR="00865F3D" w:rsidRPr="006C4D72">
        <w:rPr>
          <w:rFonts w:ascii="Times New Roman" w:eastAsia="SimSun" w:hAnsi="Times New Roman" w:cs="Times New Roman"/>
        </w:rPr>
        <w:t>eine politische Leistung, die vielen Menschen Frieden und Wohlstand brachte</w:t>
      </w:r>
      <w:r w:rsidR="00865F3D">
        <w:rPr>
          <w:rFonts w:ascii="Times New Roman" w:eastAsia="SimSun" w:hAnsi="Times New Roman" w:cs="Times New Roman"/>
        </w:rPr>
        <w:t>,</w:t>
      </w:r>
      <w:r w:rsidR="00865F3D" w:rsidRPr="006C4D72">
        <w:rPr>
          <w:rFonts w:ascii="Times New Roman" w:eastAsia="SimSun" w:hAnsi="Times New Roman" w:cs="Times New Roman"/>
        </w:rPr>
        <w:t xml:space="preserve"> </w:t>
      </w:r>
      <w:r w:rsidR="00CC60BF">
        <w:rPr>
          <w:rFonts w:ascii="Times New Roman" w:eastAsia="SimSun" w:hAnsi="Times New Roman" w:cs="Times New Roman"/>
        </w:rPr>
        <w:t>ein die Zeit überdauerndes künstlerisches Werk</w:t>
      </w:r>
      <w:r w:rsidR="00865F3D">
        <w:rPr>
          <w:rFonts w:ascii="Times New Roman" w:eastAsia="SimSun" w:hAnsi="Times New Roman" w:cs="Times New Roman"/>
        </w:rPr>
        <w:t>,</w:t>
      </w:r>
      <w:r w:rsidR="009E0143">
        <w:rPr>
          <w:rFonts w:ascii="Times New Roman" w:eastAsia="SimSun" w:hAnsi="Times New Roman" w:cs="Times New Roman"/>
        </w:rPr>
        <w:t xml:space="preserve"> </w:t>
      </w:r>
      <w:r w:rsidR="00865F3D" w:rsidRPr="00865F3D">
        <w:rPr>
          <w:rFonts w:ascii="Times New Roman" w:eastAsia="SimSun" w:hAnsi="Times New Roman" w:cs="Times New Roman"/>
        </w:rPr>
        <w:t xml:space="preserve"> </w:t>
      </w:r>
      <w:r w:rsidR="00865F3D" w:rsidRPr="006C4D72">
        <w:rPr>
          <w:rFonts w:ascii="Times New Roman" w:eastAsia="SimSun" w:hAnsi="Times New Roman" w:cs="Times New Roman"/>
        </w:rPr>
        <w:t>ein berühmtes Bauwerk,</w:t>
      </w:r>
      <w:r w:rsidR="00CC60BF">
        <w:rPr>
          <w:rFonts w:ascii="Times New Roman" w:eastAsia="SimSun" w:hAnsi="Times New Roman" w:cs="Times New Roman"/>
        </w:rPr>
        <w:t xml:space="preserve"> </w:t>
      </w:r>
      <w:r w:rsidRPr="006C4D72">
        <w:rPr>
          <w:rFonts w:ascii="Times New Roman" w:eastAsia="SimSun" w:hAnsi="Times New Roman" w:cs="Times New Roman"/>
        </w:rPr>
        <w:t xml:space="preserve">eine das Leben erleichternde Erfindung, – irgendeine persönliche Leistung, auf die er mit Genugtuung oder gar Stolz schauen kann. Wenn ihm so etwas gelungen ist und er vielleicht dank Medizin ein langes Leben hatte, kann er ruhig und gefasst von dieser Lebensbühne abtreten. </w:t>
      </w:r>
    </w:p>
    <w:p w:rsidR="006319C0" w:rsidRDefault="006319C0" w:rsidP="006319C0">
      <w:pPr>
        <w:spacing w:after="120" w:line="260" w:lineRule="exact"/>
        <w:contextualSpacing/>
        <w:rPr>
          <w:rFonts w:ascii="Times New Roman" w:eastAsia="SimSun" w:hAnsi="Times New Roman" w:cs="Times New Roman"/>
        </w:rPr>
      </w:pPr>
    </w:p>
    <w:p w:rsidR="006C4D72" w:rsidRDefault="006C4D72" w:rsidP="006319C0">
      <w:pPr>
        <w:spacing w:after="120" w:line="260" w:lineRule="exact"/>
        <w:contextualSpacing/>
        <w:rPr>
          <w:rFonts w:ascii="Times New Roman" w:eastAsia="SimSun" w:hAnsi="Times New Roman" w:cs="Times New Roman"/>
          <w:spacing w:val="-2"/>
        </w:rPr>
      </w:pPr>
      <w:r w:rsidRPr="006C4D72">
        <w:rPr>
          <w:rFonts w:ascii="Times New Roman" w:eastAsia="SimSun" w:hAnsi="Times New Roman" w:cs="Times New Roman"/>
        </w:rPr>
        <w:t xml:space="preserve">Viele glaubensfreie Menschen haben an ihrem Lebensende gezeigt, welche Stärke und Gelassenheit sie aus einer so gereiften </w:t>
      </w:r>
      <w:r w:rsidRPr="006C4D72">
        <w:rPr>
          <w:rFonts w:ascii="Times New Roman" w:eastAsia="SimSun" w:hAnsi="Times New Roman" w:cs="Times New Roman"/>
          <w:spacing w:val="-2"/>
        </w:rPr>
        <w:t>Einstellung zum Leben und dessen Ende beziehen, welcher innere Friede</w:t>
      </w:r>
      <w:r w:rsidRPr="006C4D72">
        <w:rPr>
          <w:rFonts w:ascii="Times New Roman" w:eastAsia="SimSun" w:hAnsi="Times New Roman" w:cs="Times New Roman"/>
        </w:rPr>
        <w:t xml:space="preserve"> sie erfasst hat, wenn sie – ja, so möchte ich es formulieren – keine falsche Hoffnung mehr hegen. Ich denke, »wer sein Feld bestellt hat«, wird am Ende auch loslassen können, ohne Verzweiflung und ohne Angst vor </w:t>
      </w:r>
      <w:r w:rsidRPr="006C4D72">
        <w:rPr>
          <w:rFonts w:ascii="Times New Roman" w:eastAsia="SimSun" w:hAnsi="Times New Roman" w:cs="Times New Roman"/>
          <w:spacing w:val="-2"/>
        </w:rPr>
        <w:t xml:space="preserve">dem Tod. </w:t>
      </w:r>
    </w:p>
    <w:p w:rsidR="006319C0" w:rsidRDefault="006319C0" w:rsidP="006319C0">
      <w:pPr>
        <w:spacing w:after="120" w:line="260" w:lineRule="exact"/>
        <w:contextualSpacing/>
        <w:rPr>
          <w:rFonts w:ascii="Times New Roman" w:eastAsia="SimSun" w:hAnsi="Times New Roman" w:cs="Times New Roman"/>
          <w:spacing w:val="-2"/>
        </w:rPr>
      </w:pPr>
    </w:p>
    <w:p w:rsidR="006319C0" w:rsidRDefault="006C4D72" w:rsidP="006319C0">
      <w:pPr>
        <w:spacing w:after="120" w:line="260" w:lineRule="exact"/>
        <w:contextualSpacing/>
        <w:rPr>
          <w:rFonts w:ascii="Times New Roman" w:eastAsia="SimSun" w:hAnsi="Times New Roman" w:cs="Times New Roman"/>
          <w:spacing w:val="-3"/>
        </w:rPr>
      </w:pPr>
      <w:r w:rsidRPr="006C4D72">
        <w:rPr>
          <w:rFonts w:ascii="Times New Roman" w:eastAsia="SimSun" w:hAnsi="Times New Roman" w:cs="Times New Roman"/>
          <w:spacing w:val="-2"/>
        </w:rPr>
        <w:t xml:space="preserve">Was aber sage ich einem noch jungen Menschen, dem eine tückische Krankheit das Leben nimmt? Es fällt mir </w:t>
      </w:r>
      <w:r w:rsidR="00900BB8">
        <w:rPr>
          <w:rFonts w:ascii="Times New Roman" w:eastAsia="SimSun" w:hAnsi="Times New Roman" w:cs="Times New Roman"/>
          <w:spacing w:val="-2"/>
        </w:rPr>
        <w:t>nicht leicht</w:t>
      </w:r>
      <w:r w:rsidRPr="006C4D72">
        <w:rPr>
          <w:rFonts w:ascii="Times New Roman" w:eastAsia="SimSun" w:hAnsi="Times New Roman" w:cs="Times New Roman"/>
          <w:spacing w:val="-2"/>
        </w:rPr>
        <w:t xml:space="preserve">, hierauf eine tröstende Antwort zu finden. Aber was kann ein gläubiger Christ dazu sagen? Überzeugt und tröstet sein Hinweis auf Auferstehung und ewiges Leben einen Menschen von heute noch? Das gern verdrängte, unheilschwangere Wort vom Schicksal erinnert daran, dass wir eben nicht alles in der Hand haben. Philosophie, Soziologie, auch die Evolutionstheorie, bezeichnen diese prinzipielle Offenheit der Zukunft, dieses nicht plan- und vorhersehbare Geschehen und die damit verbundene Ungewissheit mit dem abstrakten </w:t>
      </w:r>
      <w:r w:rsidRPr="006C4D72">
        <w:rPr>
          <w:rFonts w:ascii="Times New Roman" w:eastAsia="SimSun" w:hAnsi="Times New Roman" w:cs="Times New Roman"/>
          <w:spacing w:val="-3"/>
        </w:rPr>
        <w:t xml:space="preserve">Begriff Kontingenz. Diese hat mit Zufall und Unberechenbarkeit zu tun. </w:t>
      </w:r>
    </w:p>
    <w:p w:rsidR="006319C0" w:rsidRDefault="006319C0" w:rsidP="006319C0">
      <w:pPr>
        <w:spacing w:after="120" w:line="260" w:lineRule="exact"/>
        <w:contextualSpacing/>
        <w:rPr>
          <w:rFonts w:ascii="Times New Roman" w:eastAsia="SimSun" w:hAnsi="Times New Roman" w:cs="Times New Roman"/>
          <w:spacing w:val="-3"/>
        </w:rPr>
      </w:pPr>
    </w:p>
    <w:p w:rsidR="006C4D72" w:rsidRPr="006C4D72" w:rsidRDefault="006C4D72" w:rsidP="006319C0">
      <w:pPr>
        <w:spacing w:after="120" w:line="260" w:lineRule="exact"/>
        <w:contextualSpacing/>
        <w:rPr>
          <w:rFonts w:ascii="Times New Roman" w:eastAsia="SimSun" w:hAnsi="Times New Roman" w:cs="Times New Roman"/>
        </w:rPr>
      </w:pPr>
      <w:r w:rsidRPr="006C4D72">
        <w:rPr>
          <w:rFonts w:ascii="Times New Roman" w:eastAsia="SimSun" w:hAnsi="Times New Roman" w:cs="Times New Roman"/>
          <w:spacing w:val="-3"/>
        </w:rPr>
        <w:lastRenderedPageBreak/>
        <w:t xml:space="preserve">Die Theologen verweisen hier auf Gottes unerforschlichen </w:t>
      </w:r>
      <w:r w:rsidR="00900BB8">
        <w:rPr>
          <w:rFonts w:ascii="Times New Roman" w:eastAsia="SimSun" w:hAnsi="Times New Roman" w:cs="Times New Roman"/>
          <w:spacing w:val="-3"/>
        </w:rPr>
        <w:t xml:space="preserve">Ratschluss, seinen souveränen </w:t>
      </w:r>
      <w:r w:rsidRPr="006C4D72">
        <w:rPr>
          <w:rFonts w:ascii="Times New Roman" w:eastAsia="SimSun" w:hAnsi="Times New Roman" w:cs="Times New Roman"/>
          <w:spacing w:val="-3"/>
        </w:rPr>
        <w:t xml:space="preserve">Willen und </w:t>
      </w:r>
      <w:r w:rsidRPr="006C4D72">
        <w:rPr>
          <w:rFonts w:ascii="Times New Roman" w:eastAsia="SimSun" w:hAnsi="Times New Roman" w:cs="Times New Roman"/>
          <w:spacing w:val="-2"/>
        </w:rPr>
        <w:t>trösten mit Verheißungen</w:t>
      </w:r>
      <w:r w:rsidRPr="006C4D72">
        <w:rPr>
          <w:rFonts w:ascii="Times New Roman" w:eastAsia="SimSun" w:hAnsi="Times New Roman" w:cs="Times New Roman"/>
          <w:spacing w:val="-3"/>
        </w:rPr>
        <w:t xml:space="preserve"> </w:t>
      </w:r>
      <w:r w:rsidRPr="006C4D72">
        <w:rPr>
          <w:rFonts w:ascii="Times New Roman" w:eastAsia="SimSun" w:hAnsi="Times New Roman" w:cs="Times New Roman"/>
          <w:spacing w:val="-2"/>
        </w:rPr>
        <w:t>und</w:t>
      </w:r>
      <w:r w:rsidRPr="006C4D72">
        <w:rPr>
          <w:rFonts w:ascii="Times New Roman" w:eastAsia="SimSun" w:hAnsi="Times New Roman" w:cs="Times New Roman"/>
          <w:spacing w:val="-3"/>
        </w:rPr>
        <w:t xml:space="preserve"> verweisen auf das Paradies</w:t>
      </w:r>
      <w:r w:rsidRPr="006C4D72">
        <w:rPr>
          <w:rFonts w:ascii="Times New Roman" w:eastAsia="SimSun" w:hAnsi="Times New Roman" w:cs="Times New Roman"/>
          <w:spacing w:val="-2"/>
        </w:rPr>
        <w:t xml:space="preserve">. Die Naturwissenschaften und die aus ihr </w:t>
      </w:r>
      <w:r w:rsidRPr="006C4D72">
        <w:rPr>
          <w:rFonts w:ascii="Times New Roman" w:eastAsia="SimSun" w:hAnsi="Times New Roman" w:cs="Times New Roman"/>
          <w:spacing w:val="-3"/>
        </w:rPr>
        <w:t xml:space="preserve">hervorgegangenen Technologien bieten insofern </w:t>
      </w:r>
      <w:r w:rsidR="006319C0">
        <w:rPr>
          <w:rFonts w:ascii="Times New Roman" w:eastAsia="SimSun" w:hAnsi="Times New Roman" w:cs="Times New Roman"/>
          <w:spacing w:val="-3"/>
        </w:rPr>
        <w:t xml:space="preserve">realen </w:t>
      </w:r>
      <w:r w:rsidRPr="006C4D72">
        <w:rPr>
          <w:rFonts w:ascii="Times New Roman" w:eastAsia="SimSun" w:hAnsi="Times New Roman" w:cs="Times New Roman"/>
          <w:spacing w:val="-3"/>
        </w:rPr>
        <w:t xml:space="preserve">Trost und </w:t>
      </w:r>
      <w:r w:rsidR="006319C0">
        <w:rPr>
          <w:rFonts w:ascii="Times New Roman" w:eastAsia="SimSun" w:hAnsi="Times New Roman" w:cs="Times New Roman"/>
          <w:spacing w:val="-3"/>
        </w:rPr>
        <w:t xml:space="preserve">begründete </w:t>
      </w:r>
      <w:r w:rsidRPr="006C4D72">
        <w:rPr>
          <w:rFonts w:ascii="Times New Roman" w:eastAsia="SimSun" w:hAnsi="Times New Roman" w:cs="Times New Roman"/>
          <w:spacing w:val="-3"/>
        </w:rPr>
        <w:t xml:space="preserve">Hoffnung, als sie inzwischen wesentliche, Not wendende Beiträge zur Bekämpfung von Hunger, von Schmerzen, von Krankheiten </w:t>
      </w:r>
      <w:r w:rsidRPr="006C4D72">
        <w:rPr>
          <w:rFonts w:ascii="Times New Roman" w:eastAsia="SimSun" w:hAnsi="Times New Roman" w:cs="Times New Roman"/>
          <w:spacing w:val="-2"/>
        </w:rPr>
        <w:t xml:space="preserve">und zur Bändigung von Naturkatastrophen vorweisen können und zukünftig wohl auch für derzeit noch nicht beherrschbares Leid. </w:t>
      </w:r>
      <w:r w:rsidR="00900BB8">
        <w:rPr>
          <w:rFonts w:ascii="Times New Roman" w:eastAsia="SimSun" w:hAnsi="Times New Roman" w:cs="Times New Roman"/>
          <w:spacing w:val="-2"/>
        </w:rPr>
        <w:t xml:space="preserve">Von den Früchten der Wissenschaften und den daraus entstandenen Technologien haben inzwischen Abermillionen von Menschen profitieren können. </w:t>
      </w:r>
      <w:r w:rsidRPr="006C4D72">
        <w:rPr>
          <w:rFonts w:ascii="Times New Roman" w:eastAsia="SimSun" w:hAnsi="Times New Roman" w:cs="Times New Roman"/>
          <w:spacing w:val="-2"/>
        </w:rPr>
        <w:t>Dort, wo die Religionen noch die Lebensverhältnisse bestimmen, lebt die weit überwiegende Zahl der Menschen hinsichtlich ihrer Lebensqualität noch im Mittelalter.</w:t>
      </w:r>
    </w:p>
    <w:p w:rsidR="006C4D72" w:rsidRDefault="006C4D72" w:rsidP="00471CE0">
      <w:pPr>
        <w:rPr>
          <w:rFonts w:ascii="Times New Roman" w:hAnsi="Times New Roman" w:cs="Times New Roman"/>
        </w:rPr>
      </w:pPr>
    </w:p>
    <w:p w:rsidR="00414ED4" w:rsidRPr="00F15670" w:rsidRDefault="00C06842" w:rsidP="00471CE0">
      <w:pPr>
        <w:rPr>
          <w:rFonts w:ascii="Times New Roman" w:hAnsi="Times New Roman" w:cs="Times New Roman"/>
          <w:b/>
        </w:rPr>
      </w:pPr>
      <w:r w:rsidRPr="00D16404">
        <w:rPr>
          <w:rFonts w:ascii="Times New Roman" w:hAnsi="Times New Roman" w:cs="Times New Roman"/>
          <w:b/>
          <w:sz w:val="20"/>
        </w:rPr>
        <w:sym w:font="Wingdings" w:char="F06E"/>
      </w:r>
      <w:r>
        <w:rPr>
          <w:rFonts w:ascii="Times New Roman" w:hAnsi="Times New Roman" w:cs="Times New Roman"/>
          <w:b/>
          <w:sz w:val="20"/>
        </w:rPr>
        <w:t xml:space="preserve"> </w:t>
      </w:r>
      <w:r w:rsidR="00414ED4" w:rsidRPr="00F15670">
        <w:rPr>
          <w:rFonts w:ascii="Times New Roman" w:hAnsi="Times New Roman" w:cs="Times New Roman"/>
          <w:b/>
        </w:rPr>
        <w:t>Zus</w:t>
      </w:r>
      <w:r w:rsidR="00F15670">
        <w:rPr>
          <w:rFonts w:ascii="Times New Roman" w:hAnsi="Times New Roman" w:cs="Times New Roman"/>
          <w:b/>
        </w:rPr>
        <w:t>ammenfassend möchte ich sagen:</w:t>
      </w:r>
    </w:p>
    <w:p w:rsidR="00414ED4" w:rsidRPr="00F86CF7" w:rsidRDefault="00414ED4" w:rsidP="00471CE0">
      <w:pPr>
        <w:rPr>
          <w:rFonts w:ascii="Times New Roman" w:hAnsi="Times New Roman" w:cs="Times New Roman"/>
        </w:rPr>
      </w:pPr>
      <w:r w:rsidRPr="00F86CF7">
        <w:rPr>
          <w:rFonts w:ascii="Times New Roman" w:hAnsi="Times New Roman" w:cs="Times New Roman"/>
        </w:rPr>
        <w:t xml:space="preserve"> </w:t>
      </w:r>
    </w:p>
    <w:p w:rsidR="00414ED4" w:rsidRPr="00F86CF7" w:rsidRDefault="00414ED4" w:rsidP="00471CE0">
      <w:pPr>
        <w:rPr>
          <w:rFonts w:ascii="Times New Roman" w:hAnsi="Times New Roman" w:cs="Times New Roman"/>
        </w:rPr>
      </w:pPr>
      <w:r w:rsidRPr="00F86CF7">
        <w:rPr>
          <w:rFonts w:ascii="Times New Roman" w:hAnsi="Times New Roman" w:cs="Times New Roman"/>
        </w:rPr>
        <w:t>Es gibt m.E. viele ernstzunehmende sachliche und moralische Gründe, die einen Menschen veranlassen können, sich von Glauben und Kirche abzuwenden. Die Kirchensteuer allein ist es ganz bestimmt nicht. Sie ist allenfal</w:t>
      </w:r>
      <w:r w:rsidR="00F44287">
        <w:rPr>
          <w:rFonts w:ascii="Times New Roman" w:hAnsi="Times New Roman" w:cs="Times New Roman"/>
        </w:rPr>
        <w:t>ls das letzte auslösende Moment</w:t>
      </w:r>
      <w:r w:rsidRPr="00F86CF7">
        <w:rPr>
          <w:rFonts w:ascii="Times New Roman" w:hAnsi="Times New Roman" w:cs="Times New Roman"/>
        </w:rPr>
        <w:t xml:space="preserve"> nach Jahren des Zweifelns und der inneren Distanz</w:t>
      </w:r>
      <w:r w:rsidR="00F44287">
        <w:rPr>
          <w:rFonts w:ascii="Times New Roman" w:hAnsi="Times New Roman" w:cs="Times New Roman"/>
        </w:rPr>
        <w:t>,</w:t>
      </w:r>
      <w:r w:rsidRPr="00F86CF7">
        <w:rPr>
          <w:rFonts w:ascii="Times New Roman" w:hAnsi="Times New Roman" w:cs="Times New Roman"/>
        </w:rPr>
        <w:t xml:space="preserve"> sich von der Kirche zu verabschieden</w:t>
      </w:r>
      <w:r w:rsidR="00900BB8">
        <w:rPr>
          <w:rFonts w:ascii="Times New Roman" w:hAnsi="Times New Roman" w:cs="Times New Roman"/>
        </w:rPr>
        <w:t xml:space="preserve"> und sich einer alternativen, das heißt, einer gottfreien und den Menschen in den Mittelpunkt stellenden Lebensauffassung zuzuwenden.</w:t>
      </w:r>
    </w:p>
    <w:p w:rsidR="00414ED4" w:rsidRPr="00F86CF7" w:rsidRDefault="00414ED4" w:rsidP="00471CE0">
      <w:pPr>
        <w:rPr>
          <w:rFonts w:ascii="Times New Roman" w:hAnsi="Times New Roman" w:cs="Times New Roman"/>
        </w:rPr>
      </w:pPr>
      <w:r w:rsidRPr="00F86CF7">
        <w:rPr>
          <w:rFonts w:ascii="Times New Roman" w:hAnsi="Times New Roman" w:cs="Times New Roman"/>
        </w:rPr>
        <w:t xml:space="preserve"> </w:t>
      </w:r>
    </w:p>
    <w:p w:rsidR="00414ED4" w:rsidRDefault="00414ED4" w:rsidP="00471CE0">
      <w:pPr>
        <w:rPr>
          <w:rFonts w:ascii="Times New Roman" w:hAnsi="Times New Roman" w:cs="Times New Roman"/>
        </w:rPr>
      </w:pPr>
      <w:r w:rsidRPr="00F86CF7">
        <w:rPr>
          <w:rFonts w:ascii="Times New Roman" w:hAnsi="Times New Roman" w:cs="Times New Roman"/>
        </w:rPr>
        <w:t xml:space="preserve">Mir erscheint jedenfalls eine naturalistisch-humanistische Weltanschauung viel lebensbejahender als eine Religion, die meint, dass wir das Leben – in diesem »Jammertal«, wie es ja manchmal </w:t>
      </w:r>
      <w:r w:rsidR="008F1858">
        <w:rPr>
          <w:rFonts w:ascii="Times New Roman" w:hAnsi="Times New Roman" w:cs="Times New Roman"/>
        </w:rPr>
        <w:t xml:space="preserve"> </w:t>
      </w:r>
      <w:r w:rsidRPr="00F86CF7">
        <w:rPr>
          <w:rFonts w:ascii="Times New Roman" w:hAnsi="Times New Roman" w:cs="Times New Roman"/>
        </w:rPr>
        <w:t>heißt – ertragen müssten</w:t>
      </w:r>
      <w:r w:rsidR="00B55A3F">
        <w:rPr>
          <w:rFonts w:ascii="Times New Roman" w:hAnsi="Times New Roman" w:cs="Times New Roman"/>
        </w:rPr>
        <w:t xml:space="preserve">, um in den Himmel zu kommen. </w:t>
      </w:r>
    </w:p>
    <w:p w:rsidR="00233285" w:rsidRDefault="00233285" w:rsidP="00471CE0">
      <w:pPr>
        <w:rPr>
          <w:rFonts w:ascii="Times New Roman" w:hAnsi="Times New Roman" w:cs="Times New Roman"/>
        </w:rPr>
      </w:pPr>
    </w:p>
    <w:p w:rsidR="00233285" w:rsidRDefault="00233285" w:rsidP="00471CE0">
      <w:pPr>
        <w:rPr>
          <w:rFonts w:ascii="Times New Roman" w:hAnsi="Times New Roman" w:cs="Times New Roman"/>
        </w:rPr>
      </w:pPr>
      <w:r w:rsidRPr="00C06842">
        <w:rPr>
          <w:rFonts w:ascii="Times New Roman" w:hAnsi="Times New Roman" w:cs="Times New Roman"/>
          <w:b/>
        </w:rPr>
        <w:t>Zum Schluss dieses Beitrags möchte ich ausdrücklich auffordern</w:t>
      </w:r>
      <w:r>
        <w:rPr>
          <w:rFonts w:ascii="Times New Roman" w:hAnsi="Times New Roman" w:cs="Times New Roman"/>
        </w:rPr>
        <w:t xml:space="preserve">, meine Sicht der Dinge dort zu ergänzen, wo sie ergänzungsbedürftig erscheint. Mir dort zu widersprechen, wo man meint, dass ich </w:t>
      </w:r>
      <w:r w:rsidR="00900BB8">
        <w:rPr>
          <w:rFonts w:ascii="Times New Roman" w:hAnsi="Times New Roman" w:cs="Times New Roman"/>
        </w:rPr>
        <w:t xml:space="preserve">Gefahr laufe, </w:t>
      </w:r>
      <w:r w:rsidR="004C3D95">
        <w:rPr>
          <w:rFonts w:ascii="Times New Roman" w:hAnsi="Times New Roman" w:cs="Times New Roman"/>
        </w:rPr>
        <w:t>einen ebenso illusionären »Glauben</w:t>
      </w:r>
      <w:r w:rsidR="0099769D">
        <w:rPr>
          <w:rFonts w:ascii="Times New Roman" w:hAnsi="Times New Roman" w:cs="Times New Roman"/>
        </w:rPr>
        <w:t xml:space="preserve">« </w:t>
      </w:r>
      <w:r w:rsidR="00900BB8">
        <w:rPr>
          <w:rFonts w:ascii="Times New Roman" w:hAnsi="Times New Roman" w:cs="Times New Roman"/>
        </w:rPr>
        <w:t xml:space="preserve">zu </w:t>
      </w:r>
      <w:r w:rsidR="0099769D">
        <w:rPr>
          <w:rFonts w:ascii="Times New Roman" w:hAnsi="Times New Roman" w:cs="Times New Roman"/>
        </w:rPr>
        <w:t>vertrete</w:t>
      </w:r>
      <w:r w:rsidR="00900BB8">
        <w:rPr>
          <w:rFonts w:ascii="Times New Roman" w:hAnsi="Times New Roman" w:cs="Times New Roman"/>
        </w:rPr>
        <w:t>n</w:t>
      </w:r>
      <w:r w:rsidR="0099769D">
        <w:rPr>
          <w:rFonts w:ascii="Times New Roman" w:hAnsi="Times New Roman" w:cs="Times New Roman"/>
        </w:rPr>
        <w:t xml:space="preserve"> wie den von mir kritisierten und abgelehnten christlichen Glauben.</w:t>
      </w:r>
      <w:r w:rsidR="004C3D95">
        <w:rPr>
          <w:rFonts w:ascii="Times New Roman" w:hAnsi="Times New Roman" w:cs="Times New Roman"/>
        </w:rPr>
        <w:t xml:space="preserve"> Stellung dazu zu nehmen, ob meine angedeuteten </w:t>
      </w:r>
      <w:r w:rsidR="0099769D">
        <w:rPr>
          <w:rFonts w:ascii="Times New Roman" w:hAnsi="Times New Roman" w:cs="Times New Roman"/>
        </w:rPr>
        <w:t xml:space="preserve">Überlegungen zu dem, was ich die spirituelle Dimension nenne, das humanistische Weltbild bereichern können oder </w:t>
      </w:r>
      <w:r w:rsidR="00296108">
        <w:rPr>
          <w:rFonts w:ascii="Times New Roman" w:hAnsi="Times New Roman" w:cs="Times New Roman"/>
        </w:rPr>
        <w:t>beeinträchtigen, gar verfälschen.</w:t>
      </w:r>
    </w:p>
    <w:p w:rsidR="00B55A3F" w:rsidRDefault="00B55A3F" w:rsidP="00471CE0">
      <w:pPr>
        <w:rPr>
          <w:rFonts w:ascii="Times New Roman" w:hAnsi="Times New Roman" w:cs="Times New Roman"/>
        </w:rPr>
      </w:pPr>
    </w:p>
    <w:p w:rsidR="00B55A3F" w:rsidRDefault="00B55A3F" w:rsidP="00B55A3F">
      <w:pPr>
        <w:jc w:val="center"/>
        <w:rPr>
          <w:rFonts w:ascii="Times New Roman" w:hAnsi="Times New Roman" w:cs="Times New Roman"/>
        </w:rPr>
      </w:pPr>
      <w:r>
        <w:rPr>
          <w:rFonts w:ascii="Times New Roman" w:hAnsi="Times New Roman" w:cs="Times New Roman"/>
        </w:rPr>
        <w:t>*</w:t>
      </w:r>
    </w:p>
    <w:p w:rsidR="00B55A3F" w:rsidRDefault="00B55A3F" w:rsidP="00471CE0">
      <w:pPr>
        <w:rPr>
          <w:rFonts w:ascii="Times New Roman" w:hAnsi="Times New Roman" w:cs="Times New Roman"/>
        </w:rPr>
      </w:pPr>
    </w:p>
    <w:p w:rsidR="001D4551" w:rsidRDefault="001D4551" w:rsidP="001D4551">
      <w:pPr>
        <w:rPr>
          <w:rFonts w:ascii="Times New Roman" w:hAnsi="Times New Roman" w:cs="Times New Roman"/>
        </w:rPr>
      </w:pPr>
      <w:r w:rsidRPr="001D4551">
        <w:rPr>
          <w:rFonts w:ascii="Times New Roman" w:hAnsi="Times New Roman" w:cs="Times New Roman"/>
        </w:rPr>
        <w:t xml:space="preserve">Systematischer und gründlicher werden diese und viele weitere Fragen zu Christentum und Religion behandelt in dem Buch »Warum ich kein Christ sein will – Mein Weg vom christlichen Glauben zu einer naturalistisch-humanistischen Weltanschauung«. </w:t>
      </w:r>
      <w:proofErr w:type="spellStart"/>
      <w:r w:rsidRPr="001D4551">
        <w:rPr>
          <w:rFonts w:ascii="Times New Roman" w:hAnsi="Times New Roman" w:cs="Times New Roman"/>
        </w:rPr>
        <w:t>Tectum</w:t>
      </w:r>
      <w:proofErr w:type="spellEnd"/>
      <w:r w:rsidRPr="001D4551">
        <w:rPr>
          <w:rFonts w:ascii="Times New Roman" w:hAnsi="Times New Roman" w:cs="Times New Roman"/>
        </w:rPr>
        <w:t xml:space="preserve"> Wissenschaftsverlag, 2018, 7. vollständig überarbeitete Auflage. Speziell zu obigem Beitrag finden sich ausführlichere Ausführungen in Kapitel </w:t>
      </w:r>
      <w:r>
        <w:rPr>
          <w:rFonts w:ascii="Times New Roman" w:hAnsi="Times New Roman" w:cs="Times New Roman"/>
        </w:rPr>
        <w:t xml:space="preserve">V und in </w:t>
      </w:r>
      <w:r w:rsidR="00522F74">
        <w:rPr>
          <w:rFonts w:ascii="Times New Roman" w:hAnsi="Times New Roman" w:cs="Times New Roman"/>
        </w:rPr>
        <w:t>mehreren Unterkapiteln</w:t>
      </w:r>
      <w:bookmarkStart w:id="0" w:name="_GoBack"/>
      <w:bookmarkEnd w:id="0"/>
      <w:r>
        <w:rPr>
          <w:rFonts w:ascii="Times New Roman" w:hAnsi="Times New Roman" w:cs="Times New Roman"/>
        </w:rPr>
        <w:t xml:space="preserve"> von Kapitel VI</w:t>
      </w:r>
    </w:p>
    <w:p w:rsidR="001D4551" w:rsidRPr="001D4551" w:rsidRDefault="001D4551" w:rsidP="001D4551">
      <w:pPr>
        <w:rPr>
          <w:rFonts w:ascii="Times New Roman" w:hAnsi="Times New Roman" w:cs="Times New Roman"/>
        </w:rPr>
      </w:pPr>
    </w:p>
    <w:p w:rsidR="001D4551" w:rsidRDefault="001D4551" w:rsidP="001D4551">
      <w:pPr>
        <w:rPr>
          <w:rFonts w:ascii="Times New Roman" w:hAnsi="Times New Roman" w:cs="Times New Roman"/>
        </w:rPr>
      </w:pPr>
      <w:r w:rsidRPr="001D4551">
        <w:rPr>
          <w:rFonts w:ascii="Times New Roman" w:hAnsi="Times New Roman" w:cs="Times New Roman"/>
        </w:rPr>
        <w:t>Mehr zum Buch über den </w:t>
      </w:r>
      <w:hyperlink r:id="rId7" w:history="1">
        <w:r w:rsidRPr="001D4551">
          <w:rPr>
            <w:rStyle w:val="Hyperlink"/>
            <w:rFonts w:ascii="Times New Roman" w:hAnsi="Times New Roman" w:cs="Times New Roman"/>
          </w:rPr>
          <w:t>Buchversender Amazon</w:t>
        </w:r>
      </w:hyperlink>
      <w:r w:rsidRPr="001D4551">
        <w:rPr>
          <w:rFonts w:ascii="Times New Roman" w:hAnsi="Times New Roman" w:cs="Times New Roman"/>
        </w:rPr>
        <w:t>. Siehe dort den Einführungstext und die Buchkritiken. Kauf mitunter schneller über den Buchhandel – Lieferzeit ein oder zwei Tage</w:t>
      </w:r>
      <w:r>
        <w:rPr>
          <w:rFonts w:ascii="Times New Roman" w:hAnsi="Times New Roman" w:cs="Times New Roman"/>
        </w:rPr>
        <w:t>.</w:t>
      </w:r>
    </w:p>
    <w:p w:rsidR="001D4551" w:rsidRPr="001D4551" w:rsidRDefault="001D4551" w:rsidP="001D4551">
      <w:pPr>
        <w:rPr>
          <w:rFonts w:ascii="Times New Roman" w:hAnsi="Times New Roman" w:cs="Times New Roman"/>
        </w:rPr>
      </w:pPr>
    </w:p>
    <w:p w:rsidR="001D4551" w:rsidRDefault="001D4551" w:rsidP="001D4551">
      <w:pPr>
        <w:rPr>
          <w:rFonts w:ascii="Times New Roman" w:hAnsi="Times New Roman" w:cs="Times New Roman"/>
        </w:rPr>
      </w:pPr>
      <w:r w:rsidRPr="001D4551">
        <w:rPr>
          <w:rFonts w:ascii="Times New Roman" w:hAnsi="Times New Roman" w:cs="Times New Roman"/>
        </w:rPr>
        <w:t>Ausführlicher führt die vorliegende Internetseite </w:t>
      </w:r>
      <w:hyperlink r:id="rId8" w:history="1">
        <w:r w:rsidRPr="001D4551">
          <w:rPr>
            <w:rStyle w:val="Hyperlink"/>
            <w:rFonts w:ascii="Times New Roman" w:hAnsi="Times New Roman" w:cs="Times New Roman"/>
          </w:rPr>
          <w:t>https://warum-ich-kein-christ-sein-will.de/</w:t>
        </w:r>
      </w:hyperlink>
      <w:r w:rsidRPr="001D4551">
        <w:rPr>
          <w:rFonts w:ascii="Times New Roman" w:hAnsi="Times New Roman" w:cs="Times New Roman"/>
        </w:rPr>
        <w:t> in das Buch ein, u.a. mit Leseproben, Lesungen und Interviews mit mir.</w:t>
      </w:r>
    </w:p>
    <w:p w:rsidR="001D4551" w:rsidRPr="001D4551" w:rsidRDefault="001D4551" w:rsidP="001D4551">
      <w:pPr>
        <w:rPr>
          <w:rFonts w:ascii="Times New Roman" w:hAnsi="Times New Roman" w:cs="Times New Roman"/>
        </w:rPr>
      </w:pPr>
    </w:p>
    <w:p w:rsidR="001D4551" w:rsidRDefault="001D4551" w:rsidP="001D4551">
      <w:pPr>
        <w:rPr>
          <w:rFonts w:ascii="Times New Roman" w:hAnsi="Times New Roman" w:cs="Times New Roman"/>
        </w:rPr>
      </w:pPr>
      <w:r w:rsidRPr="001D4551">
        <w:rPr>
          <w:rFonts w:ascii="Times New Roman" w:hAnsi="Times New Roman" w:cs="Times New Roman"/>
        </w:rPr>
        <w:t>Die Texte hier dürfen unter Angabe der Quelle gern kopiert oder auch verlinkt werden.</w:t>
      </w:r>
    </w:p>
    <w:p w:rsidR="001D4551" w:rsidRPr="001D4551" w:rsidRDefault="001D4551" w:rsidP="001D4551">
      <w:pPr>
        <w:rPr>
          <w:rFonts w:ascii="Times New Roman" w:hAnsi="Times New Roman" w:cs="Times New Roman"/>
        </w:rPr>
      </w:pPr>
    </w:p>
    <w:p w:rsidR="001D4551" w:rsidRPr="001D4551" w:rsidRDefault="001D4551" w:rsidP="001D4551">
      <w:pPr>
        <w:rPr>
          <w:rFonts w:ascii="Times New Roman" w:hAnsi="Times New Roman" w:cs="Times New Roman"/>
        </w:rPr>
      </w:pPr>
      <w:r w:rsidRPr="001D4551">
        <w:rPr>
          <w:rFonts w:ascii="Times New Roman" w:hAnsi="Times New Roman" w:cs="Times New Roman"/>
        </w:rPr>
        <w:t>Diskussionsbeiträge bitte auf meiner </w:t>
      </w:r>
      <w:proofErr w:type="spellStart"/>
      <w:r w:rsidRPr="001D4551">
        <w:rPr>
          <w:rFonts w:ascii="Times New Roman" w:hAnsi="Times New Roman" w:cs="Times New Roman"/>
        </w:rPr>
        <w:fldChar w:fldCharType="begin"/>
      </w:r>
      <w:r w:rsidRPr="001D4551">
        <w:rPr>
          <w:rFonts w:ascii="Times New Roman" w:hAnsi="Times New Roman" w:cs="Times New Roman"/>
        </w:rPr>
        <w:instrText xml:space="preserve"> HYPERLINK "https://www.facebook.com/uwe.lehnert.14" </w:instrText>
      </w:r>
      <w:r w:rsidRPr="001D4551">
        <w:rPr>
          <w:rFonts w:ascii="Times New Roman" w:hAnsi="Times New Roman" w:cs="Times New Roman"/>
        </w:rPr>
        <w:fldChar w:fldCharType="separate"/>
      </w:r>
      <w:r w:rsidRPr="001D4551">
        <w:rPr>
          <w:rStyle w:val="Hyperlink"/>
          <w:rFonts w:ascii="Times New Roman" w:hAnsi="Times New Roman" w:cs="Times New Roman"/>
        </w:rPr>
        <w:t>Facebookseite</w:t>
      </w:r>
      <w:proofErr w:type="spellEnd"/>
      <w:r w:rsidRPr="001D4551">
        <w:rPr>
          <w:rFonts w:ascii="Times New Roman" w:hAnsi="Times New Roman" w:cs="Times New Roman"/>
        </w:rPr>
        <w:fldChar w:fldCharType="end"/>
      </w:r>
      <w:r w:rsidRPr="001D4551">
        <w:rPr>
          <w:rFonts w:ascii="Times New Roman" w:hAnsi="Times New Roman" w:cs="Times New Roman"/>
        </w:rPr>
        <w:t xml:space="preserve"> zu dieser Folge </w:t>
      </w:r>
      <w:r>
        <w:rPr>
          <w:rFonts w:ascii="Times New Roman" w:hAnsi="Times New Roman" w:cs="Times New Roman"/>
        </w:rPr>
        <w:t>6</w:t>
      </w:r>
      <w:r w:rsidRPr="001D4551">
        <w:rPr>
          <w:rFonts w:ascii="Times New Roman" w:hAnsi="Times New Roman" w:cs="Times New Roman"/>
        </w:rPr>
        <w:t xml:space="preserve"> einstellen! Da die Texte dieser Diskussionsreihe zwei Tage später auch auf den Seiten der </w:t>
      </w:r>
      <w:hyperlink r:id="rId9" w:history="1">
        <w:r w:rsidRPr="001D4551">
          <w:rPr>
            <w:rStyle w:val="Hyperlink"/>
            <w:rFonts w:ascii="Times New Roman" w:hAnsi="Times New Roman" w:cs="Times New Roman"/>
          </w:rPr>
          <w:t>Richard-</w:t>
        </w:r>
        <w:proofErr w:type="spellStart"/>
        <w:r w:rsidRPr="001D4551">
          <w:rPr>
            <w:rStyle w:val="Hyperlink"/>
            <w:rFonts w:ascii="Times New Roman" w:hAnsi="Times New Roman" w:cs="Times New Roman"/>
          </w:rPr>
          <w:t>Dawkins</w:t>
        </w:r>
        <w:proofErr w:type="spellEnd"/>
        <w:r w:rsidRPr="001D4551">
          <w:rPr>
            <w:rStyle w:val="Hyperlink"/>
            <w:rFonts w:ascii="Times New Roman" w:hAnsi="Times New Roman" w:cs="Times New Roman"/>
          </w:rPr>
          <w:t>-</w:t>
        </w:r>
        <w:proofErr w:type="spellStart"/>
        <w:r w:rsidRPr="001D4551">
          <w:rPr>
            <w:rStyle w:val="Hyperlink"/>
            <w:rFonts w:ascii="Times New Roman" w:hAnsi="Times New Roman" w:cs="Times New Roman"/>
          </w:rPr>
          <w:t>Foundation</w:t>
        </w:r>
        <w:proofErr w:type="spellEnd"/>
      </w:hyperlink>
      <w:r w:rsidRPr="001D4551">
        <w:rPr>
          <w:rFonts w:ascii="Times New Roman" w:hAnsi="Times New Roman" w:cs="Times New Roman"/>
        </w:rPr>
        <w:t> veröffentlicht werden, können auch dort Diskussionsbeiträge eingestellt werden.</w:t>
      </w:r>
    </w:p>
    <w:p w:rsidR="001D4551" w:rsidRDefault="001D4551" w:rsidP="00471CE0">
      <w:pPr>
        <w:rPr>
          <w:rFonts w:ascii="Times New Roman" w:hAnsi="Times New Roman" w:cs="Times New Roman"/>
        </w:rPr>
      </w:pPr>
    </w:p>
    <w:sectPr w:rsidR="001D45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1F"/>
    <w:rsid w:val="001D4551"/>
    <w:rsid w:val="00233285"/>
    <w:rsid w:val="00253139"/>
    <w:rsid w:val="002710C9"/>
    <w:rsid w:val="00296108"/>
    <w:rsid w:val="00344C81"/>
    <w:rsid w:val="0039435B"/>
    <w:rsid w:val="003A69F5"/>
    <w:rsid w:val="00414ED4"/>
    <w:rsid w:val="0046128B"/>
    <w:rsid w:val="00471CE0"/>
    <w:rsid w:val="00490767"/>
    <w:rsid w:val="004C3D95"/>
    <w:rsid w:val="004E214B"/>
    <w:rsid w:val="00522F74"/>
    <w:rsid w:val="005A14DB"/>
    <w:rsid w:val="005B1623"/>
    <w:rsid w:val="006319C0"/>
    <w:rsid w:val="00642CE0"/>
    <w:rsid w:val="006C4D72"/>
    <w:rsid w:val="00773113"/>
    <w:rsid w:val="00796BD2"/>
    <w:rsid w:val="007F3F08"/>
    <w:rsid w:val="007F6B45"/>
    <w:rsid w:val="00802F2D"/>
    <w:rsid w:val="00865F3D"/>
    <w:rsid w:val="00894AC2"/>
    <w:rsid w:val="008F1858"/>
    <w:rsid w:val="0090031F"/>
    <w:rsid w:val="00900BB8"/>
    <w:rsid w:val="00935DA2"/>
    <w:rsid w:val="0099769D"/>
    <w:rsid w:val="009E0143"/>
    <w:rsid w:val="009F4AD6"/>
    <w:rsid w:val="00A20A43"/>
    <w:rsid w:val="00A47F12"/>
    <w:rsid w:val="00A660CC"/>
    <w:rsid w:val="00A66B07"/>
    <w:rsid w:val="00A67D12"/>
    <w:rsid w:val="00B55A3F"/>
    <w:rsid w:val="00B67D37"/>
    <w:rsid w:val="00C06842"/>
    <w:rsid w:val="00C47930"/>
    <w:rsid w:val="00C53C76"/>
    <w:rsid w:val="00CB38BF"/>
    <w:rsid w:val="00CC60BF"/>
    <w:rsid w:val="00D16404"/>
    <w:rsid w:val="00D16411"/>
    <w:rsid w:val="00D4295D"/>
    <w:rsid w:val="00E2239E"/>
    <w:rsid w:val="00E46865"/>
    <w:rsid w:val="00EC3EF2"/>
    <w:rsid w:val="00EF1EEC"/>
    <w:rsid w:val="00F15670"/>
    <w:rsid w:val="00F44287"/>
    <w:rsid w:val="00F86C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31F"/>
    <w:rPr>
      <w:rFonts w:ascii="Tahoma" w:hAnsi="Tahoma" w:cs="Tahoma"/>
      <w:sz w:val="16"/>
      <w:szCs w:val="16"/>
    </w:rPr>
  </w:style>
  <w:style w:type="character" w:styleId="Hyperlink">
    <w:name w:val="Hyperlink"/>
    <w:basedOn w:val="Absatz-Standardschriftart"/>
    <w:uiPriority w:val="99"/>
    <w:unhideWhenUsed/>
    <w:rsid w:val="00B55A3F"/>
    <w:rPr>
      <w:color w:val="0000FF" w:themeColor="hyperlink"/>
      <w:u w:val="single"/>
    </w:rPr>
  </w:style>
  <w:style w:type="character" w:styleId="BesuchterHyperlink">
    <w:name w:val="FollowedHyperlink"/>
    <w:basedOn w:val="Absatz-Standardschriftart"/>
    <w:uiPriority w:val="99"/>
    <w:semiHidden/>
    <w:unhideWhenUsed/>
    <w:rsid w:val="00894A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31F"/>
    <w:rPr>
      <w:rFonts w:ascii="Tahoma" w:hAnsi="Tahoma" w:cs="Tahoma"/>
      <w:sz w:val="16"/>
      <w:szCs w:val="16"/>
    </w:rPr>
  </w:style>
  <w:style w:type="character" w:styleId="Hyperlink">
    <w:name w:val="Hyperlink"/>
    <w:basedOn w:val="Absatz-Standardschriftart"/>
    <w:uiPriority w:val="99"/>
    <w:unhideWhenUsed/>
    <w:rsid w:val="00B55A3F"/>
    <w:rPr>
      <w:color w:val="0000FF" w:themeColor="hyperlink"/>
      <w:u w:val="single"/>
    </w:rPr>
  </w:style>
  <w:style w:type="character" w:styleId="BesuchterHyperlink">
    <w:name w:val="FollowedHyperlink"/>
    <w:basedOn w:val="Absatz-Standardschriftart"/>
    <w:uiPriority w:val="99"/>
    <w:semiHidden/>
    <w:unhideWhenUsed/>
    <w:rsid w:val="00894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um-ich-kein-christ-sein-will.de/" TargetMode="External"/><Relationship Id="rId3" Type="http://schemas.openxmlformats.org/officeDocument/2006/relationships/settings" Target="settings.xml"/><Relationship Id="rId7" Type="http://schemas.openxmlformats.org/officeDocument/2006/relationships/hyperlink" Target="https://www.amazon.de/Warum-kein-Christ-sein-naturalistisch-humanistischen/dp/382884247X/ref=dp_ob_image_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icharddawkins.net/articl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12218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Lehnert</dc:creator>
  <cp:lastModifiedBy>Lehnert</cp:lastModifiedBy>
  <cp:revision>3</cp:revision>
  <dcterms:created xsi:type="dcterms:W3CDTF">2019-08-31T07:43:00Z</dcterms:created>
  <dcterms:modified xsi:type="dcterms:W3CDTF">2019-09-01T19:13:00Z</dcterms:modified>
</cp:coreProperties>
</file>